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PASIŪLYMŲ VERTINIMO KRITERIJAI IR SĄLYGOS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04D254C1" w14:textId="77777777" w:rsidR="006E7C8A" w:rsidRPr="00EC04E2"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40A35E0" w14:textId="0D428C93" w:rsidR="006E7C8A" w:rsidRDefault="006E7C8A" w:rsidP="08F46780">
      <w:pPr>
        <w:pStyle w:val="ListParagraph"/>
        <w:numPr>
          <w:ilvl w:val="0"/>
          <w:numId w:val="1"/>
        </w:numPr>
        <w:tabs>
          <w:tab w:val="left" w:pos="709"/>
          <w:tab w:val="left" w:pos="993"/>
        </w:tabs>
        <w:suppressAutoHyphens w:val="0"/>
        <w:spacing w:after="0" w:line="240" w:lineRule="auto"/>
        <w:ind w:left="0" w:firstLine="709"/>
        <w:jc w:val="both"/>
        <w:rPr>
          <w:rFonts w:eastAsia="Times New Roman"/>
          <w:lang w:val="lt-LT"/>
        </w:rPr>
      </w:pPr>
      <w:r w:rsidRPr="08F46780">
        <w:rPr>
          <w:rFonts w:eastAsia="Times New Roman"/>
          <w:lang w:val="lt-LT"/>
        </w:rPr>
        <w:t xml:space="preserve">Pasiūlymų vertinimo kriterijai: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77FBEBDB">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Lyginamasis svoris ekonominio naudingumo įvertinime</w:t>
            </w:r>
          </w:p>
        </w:tc>
      </w:tr>
      <w:tr w:rsidR="006E7C8A" w:rsidRPr="00EC04E2" w14:paraId="242D0E6C" w14:textId="77777777" w:rsidTr="77FBEBDB">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1833F3E9"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28DF7C78"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w:t>
            </w:r>
            <w:r w:rsidR="00004CE6">
              <w:rPr>
                <w:rFonts w:ascii="Times New Roman" w:hAnsi="Times New Roman" w:cs="Times New Roman"/>
                <w:sz w:val="24"/>
                <w:szCs w:val="24"/>
              </w:rPr>
              <w:t>94</w:t>
            </w:r>
          </w:p>
        </w:tc>
      </w:tr>
      <w:tr w:rsidR="006E7C8A" w:rsidRPr="00EC04E2" w14:paraId="68D873D5" w14:textId="77777777" w:rsidTr="77FBEBDB">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Kokybės kriterijus (T)</w:t>
            </w:r>
          </w:p>
        </w:tc>
      </w:tr>
      <w:tr w:rsidR="006E7C8A" w:rsidRPr="00EC04E2" w14:paraId="169C0A8E" w14:textId="77777777" w:rsidTr="77FBEBDB">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52E09462"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2.1.</w:t>
            </w:r>
          </w:p>
        </w:tc>
        <w:tc>
          <w:tcPr>
            <w:tcW w:w="4649" w:type="dxa"/>
            <w:tcBorders>
              <w:top w:val="outset" w:sz="6" w:space="0" w:color="00000A"/>
              <w:left w:val="outset" w:sz="6" w:space="0" w:color="00000A"/>
              <w:bottom w:val="outset" w:sz="6" w:space="0" w:color="00000A"/>
              <w:right w:val="outset" w:sz="6" w:space="0" w:color="00000A"/>
            </w:tcBorders>
          </w:tcPr>
          <w:p w14:paraId="0CA963EC" w14:textId="77777777"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Pirmasis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w:t>
            </w:r>
          </w:p>
          <w:p w14:paraId="596B12EC" w14:textId="0164E2D2"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Siūlomo Specialisto profesinė (darbinė) patirtis</w:t>
            </w:r>
            <w:r w:rsidR="00C265F3">
              <w:rPr>
                <w:rFonts w:ascii="Times New Roman" w:hAnsi="Times New Roman" w:cs="Times New Roman"/>
                <w:sz w:val="24"/>
                <w:szCs w:val="24"/>
              </w:rPr>
              <w:t xml:space="preserve"> vertinimo/recenzavimo srityje</w:t>
            </w:r>
          </w:p>
        </w:tc>
        <w:tc>
          <w:tcPr>
            <w:tcW w:w="2100" w:type="dxa"/>
            <w:tcBorders>
              <w:top w:val="outset" w:sz="6" w:space="0" w:color="00000A"/>
              <w:left w:val="outset" w:sz="6" w:space="0" w:color="00000A"/>
              <w:bottom w:val="outset" w:sz="6" w:space="0" w:color="00000A"/>
              <w:right w:val="outset" w:sz="6" w:space="0" w:color="00000A"/>
            </w:tcBorders>
          </w:tcPr>
          <w:p w14:paraId="7BC1DECB" w14:textId="1E0D1AFB" w:rsidR="006E7C8A" w:rsidRPr="00EC04E2" w:rsidRDefault="006E7C8A" w:rsidP="000C57A8">
            <w:pPr>
              <w:spacing w:after="0" w:line="240" w:lineRule="auto"/>
              <w:ind w:left="18" w:hanging="18"/>
              <w:rPr>
                <w:rFonts w:ascii="Times New Roman" w:hAnsi="Times New Roman" w:cs="Times New Roman"/>
                <w:sz w:val="24"/>
                <w:szCs w:val="24"/>
              </w:rPr>
            </w:pPr>
            <w:r w:rsidRPr="77FBEBDB">
              <w:rPr>
                <w:rFonts w:ascii="Times New Roman" w:hAnsi="Times New Roman" w:cs="Times New Roman"/>
                <w:sz w:val="24"/>
                <w:szCs w:val="24"/>
              </w:rPr>
              <w:t xml:space="preserve">Maksimalus balų skaičius: </w:t>
            </w:r>
            <w:r w:rsidR="00737196">
              <w:rPr>
                <w:rFonts w:ascii="Times New Roman" w:hAnsi="Times New Roman" w:cs="Times New Roman"/>
                <w:sz w:val="24"/>
                <w:szCs w:val="24"/>
              </w:rPr>
              <w:t>3</w:t>
            </w:r>
            <w:r w:rsidRPr="77FBEBDB">
              <w:rPr>
                <w:rFonts w:ascii="Times New Roman" w:hAnsi="Times New Roman" w:cs="Times New Roman"/>
                <w:sz w:val="24"/>
                <w:szCs w:val="24"/>
              </w:rPr>
              <w:t xml:space="preserve"> balai</w:t>
            </w:r>
          </w:p>
          <w:p w14:paraId="578D03A3"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57D161A6" w14:textId="0E36BC3E" w:rsidR="006E7C8A" w:rsidRPr="00EC04E2" w:rsidRDefault="006E7C8A" w:rsidP="000C57A8">
            <w:pPr>
              <w:spacing w:after="0" w:line="240" w:lineRule="auto"/>
              <w:ind w:left="-262" w:firstLine="262"/>
              <w:rPr>
                <w:rFonts w:ascii="Times New Roman" w:hAnsi="Times New Roman" w:cs="Times New Roman"/>
                <w:sz w:val="24"/>
                <w:szCs w:val="24"/>
                <w:lang w:val="en-US"/>
              </w:rPr>
            </w:pPr>
            <w:r w:rsidRPr="77FBEBDB">
              <w:rPr>
                <w:rFonts w:ascii="Times New Roman" w:hAnsi="Times New Roman" w:cs="Times New Roman"/>
                <w:sz w:val="24"/>
                <w:szCs w:val="24"/>
              </w:rPr>
              <w:t>Y</w:t>
            </w:r>
            <w:r w:rsidRPr="77FBEBDB">
              <w:rPr>
                <w:rFonts w:ascii="Times New Roman" w:hAnsi="Times New Roman" w:cs="Times New Roman"/>
                <w:sz w:val="24"/>
                <w:szCs w:val="24"/>
                <w:vertAlign w:val="subscript"/>
              </w:rPr>
              <w:t xml:space="preserve">1 </w:t>
            </w:r>
            <w:r w:rsidRPr="77FBEBDB">
              <w:rPr>
                <w:rFonts w:ascii="Times New Roman" w:hAnsi="Times New Roman" w:cs="Times New Roman"/>
                <w:sz w:val="24"/>
                <w:szCs w:val="24"/>
              </w:rPr>
              <w:t>=</w:t>
            </w:r>
            <w:r w:rsidR="00EC04E2" w:rsidRPr="77FBEBDB">
              <w:rPr>
                <w:rFonts w:ascii="Times New Roman" w:hAnsi="Times New Roman" w:cs="Times New Roman"/>
                <w:sz w:val="24"/>
                <w:szCs w:val="24"/>
              </w:rPr>
              <w:t xml:space="preserve"> </w:t>
            </w:r>
            <w:r w:rsidR="00004CE6">
              <w:rPr>
                <w:rFonts w:ascii="Times New Roman" w:hAnsi="Times New Roman" w:cs="Times New Roman"/>
                <w:sz w:val="24"/>
                <w:szCs w:val="24"/>
              </w:rPr>
              <w:t>3</w:t>
            </w:r>
          </w:p>
        </w:tc>
      </w:tr>
      <w:tr w:rsidR="006E7C8A" w:rsidRPr="00EC04E2" w14:paraId="465EB178" w14:textId="77777777" w:rsidTr="77FBEBDB">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2.2.</w:t>
            </w:r>
          </w:p>
        </w:tc>
        <w:tc>
          <w:tcPr>
            <w:tcW w:w="4649" w:type="dxa"/>
            <w:tcBorders>
              <w:top w:val="outset" w:sz="6" w:space="0" w:color="00000A"/>
              <w:left w:val="outset" w:sz="6" w:space="0" w:color="00000A"/>
              <w:bottom w:val="outset" w:sz="6" w:space="0" w:color="00000A"/>
              <w:right w:val="outset" w:sz="6" w:space="0" w:color="00000A"/>
            </w:tcBorders>
          </w:tcPr>
          <w:p w14:paraId="6A980B9B" w14:textId="3658B88B" w:rsidR="006E7C8A" w:rsidRPr="00EC04E2" w:rsidRDefault="006E7C8A" w:rsidP="000C57A8">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Antras</w:t>
            </w:r>
            <w:r w:rsidR="00737196">
              <w:rPr>
                <w:rFonts w:ascii="Times New Roman" w:hAnsi="Times New Roman" w:cs="Times New Roman"/>
                <w:i/>
                <w:sz w:val="24"/>
                <w:szCs w:val="24"/>
              </w:rPr>
              <w:t>is</w:t>
            </w:r>
            <w:r w:rsidRPr="00EC04E2">
              <w:rPr>
                <w:rFonts w:ascii="Times New Roman" w:hAnsi="Times New Roman" w:cs="Times New Roman"/>
                <w:i/>
                <w:sz w:val="24"/>
                <w:szCs w:val="24"/>
              </w:rPr>
              <w:t xml:space="preserve">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w:t>
            </w:r>
          </w:p>
          <w:p w14:paraId="66021BD6" w14:textId="50540AC3"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 xml:space="preserve">Siūlomo Specialisto </w:t>
            </w:r>
            <w:r w:rsidR="002E20FF">
              <w:rPr>
                <w:rFonts w:ascii="Times New Roman" w:hAnsi="Times New Roman" w:cs="Times New Roman"/>
                <w:bCs/>
                <w:iCs/>
                <w:sz w:val="24"/>
                <w:szCs w:val="24"/>
              </w:rPr>
              <w:t>pr</w:t>
            </w:r>
            <w:r w:rsidRPr="00EC04E2">
              <w:rPr>
                <w:rFonts w:ascii="Times New Roman" w:hAnsi="Times New Roman" w:cs="Times New Roman"/>
                <w:bCs/>
                <w:iCs/>
                <w:sz w:val="24"/>
                <w:szCs w:val="24"/>
              </w:rPr>
              <w:t>ofesinė (darbinė) patirtis</w:t>
            </w:r>
            <w:r w:rsidR="00C265F3">
              <w:rPr>
                <w:rFonts w:ascii="Times New Roman" w:hAnsi="Times New Roman" w:cs="Times New Roman"/>
                <w:bCs/>
                <w:iCs/>
                <w:sz w:val="24"/>
                <w:szCs w:val="24"/>
              </w:rPr>
              <w:t xml:space="preserve"> rengimo srityje</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3 balai</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0D04E258"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Pr="00EC04E2">
              <w:rPr>
                <w:rFonts w:ascii="Times New Roman" w:hAnsi="Times New Roman" w:cs="Times New Roman"/>
                <w:sz w:val="24"/>
                <w:szCs w:val="24"/>
                <w:vertAlign w:val="subscript"/>
              </w:rPr>
              <w:t>2</w:t>
            </w:r>
            <w:r w:rsidR="00EC04E2" w:rsidRPr="00EC04E2">
              <w:rPr>
                <w:rFonts w:ascii="Times New Roman" w:hAnsi="Times New Roman" w:cs="Times New Roman"/>
                <w:sz w:val="24"/>
                <w:szCs w:val="24"/>
                <w:vertAlign w:val="subscript"/>
              </w:rPr>
              <w:t xml:space="preserve"> </w:t>
            </w:r>
            <w:r w:rsidRPr="00EC04E2">
              <w:rPr>
                <w:rFonts w:ascii="Times New Roman" w:hAnsi="Times New Roman" w:cs="Times New Roman"/>
                <w:sz w:val="24"/>
                <w:szCs w:val="24"/>
              </w:rPr>
              <w:t>=</w:t>
            </w:r>
            <w:r w:rsidR="00EC04E2" w:rsidRPr="00EC04E2">
              <w:rPr>
                <w:rFonts w:ascii="Times New Roman" w:hAnsi="Times New Roman" w:cs="Times New Roman"/>
                <w:sz w:val="24"/>
                <w:szCs w:val="24"/>
              </w:rPr>
              <w:t xml:space="preserve"> </w:t>
            </w:r>
            <w:r w:rsidR="00004CE6">
              <w:rPr>
                <w:rFonts w:ascii="Times New Roman" w:hAnsi="Times New Roman" w:cs="Times New Roman"/>
                <w:sz w:val="24"/>
                <w:szCs w:val="24"/>
              </w:rPr>
              <w:t>3</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77FBEBDB">
      <w:pPr>
        <w:pStyle w:val="ListParagraph"/>
        <w:numPr>
          <w:ilvl w:val="0"/>
          <w:numId w:val="1"/>
        </w:numPr>
        <w:tabs>
          <w:tab w:val="left" w:pos="284"/>
          <w:tab w:val="left" w:pos="567"/>
          <w:tab w:val="left" w:pos="993"/>
        </w:tabs>
        <w:suppressAutoHyphens w:val="0"/>
        <w:spacing w:after="0" w:line="240" w:lineRule="auto"/>
        <w:ind w:left="0" w:firstLine="709"/>
        <w:jc w:val="both"/>
        <w:rPr>
          <w:rFonts w:eastAsia="Times New Roman"/>
          <w:lang w:val="lt-LT"/>
        </w:rPr>
      </w:pPr>
      <w:r w:rsidRPr="77FBEBDB">
        <w:rPr>
          <w:rFonts w:eastAsia="Times New Roman"/>
          <w:lang w:val="lt-LT"/>
        </w:rPr>
        <w:t>Pasiūlymo ekonominis naudingumas (EN) apskaičiuojamas sudedant tiekėjo Pasiūlymo kainos (C) ir kokybės kriterijaus (T) balus (ekonominio naudingumo balas apvalinimas dviejų skaitmenų po kablelio tikslumu):</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t>EN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Kriterijaus „Pasiūlymo kaina“ (C) balai apskaičiuojami mažiausios pasiūlytos pasiūlymo kainos (C</w:t>
      </w:r>
      <w:r w:rsidRPr="00EC04E2">
        <w:rPr>
          <w:rFonts w:ascii="Times New Roman" w:hAnsi="Times New Roman" w:cs="Times New Roman"/>
          <w:sz w:val="24"/>
          <w:szCs w:val="24"/>
          <w:vertAlign w:val="subscript"/>
        </w:rPr>
        <w:t>min</w:t>
      </w:r>
      <w:r w:rsidRPr="00EC04E2">
        <w:rPr>
          <w:rFonts w:ascii="Times New Roman" w:hAnsi="Times New Roman" w:cs="Times New Roman"/>
          <w:sz w:val="24"/>
          <w:szCs w:val="24"/>
        </w:rPr>
        <w:t>) ir vertinamo pasiūlymo kainos (C</w:t>
      </w:r>
      <w:r w:rsidRPr="00EC04E2">
        <w:rPr>
          <w:rFonts w:ascii="Times New Roman" w:hAnsi="Times New Roman" w:cs="Times New Roman"/>
          <w:sz w:val="24"/>
          <w:szCs w:val="24"/>
          <w:vertAlign w:val="subscript"/>
        </w:rPr>
        <w:t>p</w:t>
      </w:r>
      <w:r w:rsidRPr="00EC04E2">
        <w:rPr>
          <w:rFonts w:ascii="Times New Roman" w:hAnsi="Times New Roman" w:cs="Times New Roman"/>
          <w:sz w:val="24"/>
          <w:szCs w:val="24"/>
        </w:rPr>
        <w:t>) santykį padauginant iš kainos lyginamojo svorio (X) pagal šią formulę:</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sz w:val="24"/>
          <w:szCs w:val="24"/>
        </w:rPr>
        <w:t xml:space="preserve"> – Pasiūlymo kaina konkretaus dalyvio pagal nurodytą kriterijų (balais);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 xml:space="preserve">min </w:t>
      </w:r>
      <w:r w:rsidRPr="00EC04E2">
        <w:rPr>
          <w:rFonts w:ascii="Times New Roman" w:hAnsi="Times New Roman" w:cs="Times New Roman"/>
          <w:sz w:val="24"/>
          <w:szCs w:val="24"/>
        </w:rPr>
        <w:t>– visų dalyvių pasiūlymų mažiausia Pasiūlymo kaina (eurais);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r w:rsidRPr="00EC04E2">
        <w:rPr>
          <w:rFonts w:ascii="Times New Roman" w:hAnsi="Times New Roman" w:cs="Times New Roman"/>
          <w:i/>
          <w:sz w:val="24"/>
          <w:szCs w:val="24"/>
        </w:rPr>
        <w:t xml:space="preserve"> </w:t>
      </w:r>
      <w:r w:rsidRPr="00EC04E2">
        <w:rPr>
          <w:rFonts w:ascii="Times New Roman" w:hAnsi="Times New Roman" w:cs="Times New Roman"/>
          <w:sz w:val="24"/>
          <w:szCs w:val="24"/>
        </w:rPr>
        <w:t xml:space="preserve"> – konkretaus dalyvio pasiūlyta Pasiūlymo kaina (eurais);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X</w:t>
      </w:r>
      <w:r w:rsidRPr="00EC04E2">
        <w:rPr>
          <w:rFonts w:ascii="Times New Roman" w:hAnsi="Times New Roman" w:cs="Times New Roman"/>
          <w:sz w:val="24"/>
          <w:szCs w:val="24"/>
        </w:rPr>
        <w:t xml:space="preserve"> – lyginamojo svorio ekonominio naudingumo įvertinime koeficientas.</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77777777"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6. Kriterijaus</w:t>
      </w:r>
      <w:r w:rsidRPr="00EC04E2">
        <w:rPr>
          <w:rFonts w:ascii="Times New Roman" w:eastAsia="Calibri" w:hAnsi="Times New Roman" w:cs="Times New Roman"/>
          <w:sz w:val="24"/>
          <w:szCs w:val="24"/>
        </w:rPr>
        <w:t xml:space="preserve"> parametro (Pn) įvertinimas apskaičiuojamas kriterijaus parametro įvertinimą (P</w:t>
      </w:r>
      <w:r w:rsidRPr="00EC04E2">
        <w:rPr>
          <w:rFonts w:ascii="Times New Roman" w:eastAsia="Calibri" w:hAnsi="Times New Roman" w:cs="Times New Roman"/>
          <w:sz w:val="24"/>
          <w:szCs w:val="24"/>
          <w:vertAlign w:val="subscript"/>
        </w:rPr>
        <w:t>s</w:t>
      </w:r>
      <w:r w:rsidRPr="00EC04E2">
        <w:rPr>
          <w:rFonts w:ascii="Times New Roman" w:eastAsia="Calibri" w:hAnsi="Times New Roman" w:cs="Times New Roman"/>
          <w:sz w:val="24"/>
          <w:szCs w:val="24"/>
        </w:rPr>
        <w:t>) padalinant iš maksimalios (didžiausios galimos) šio kriterijaus parametro reikšmės (P</w:t>
      </w:r>
      <w:r w:rsidRPr="00EC04E2">
        <w:rPr>
          <w:rFonts w:ascii="Times New Roman" w:eastAsia="Calibri" w:hAnsi="Times New Roman" w:cs="Times New Roman"/>
          <w:sz w:val="24"/>
          <w:szCs w:val="24"/>
          <w:vertAlign w:val="subscript"/>
        </w:rPr>
        <w:t>max</w:t>
      </w:r>
      <w:r w:rsidRPr="00EC04E2">
        <w:rPr>
          <w:rFonts w:ascii="Times New Roman" w:eastAsia="Calibri" w:hAnsi="Times New Roman" w:cs="Times New Roman"/>
          <w:sz w:val="24"/>
          <w:szCs w:val="24"/>
        </w:rPr>
        <w:t>) bei padauginant iš vertinamo kriterijaus parametro lyginamojo svorio ekonominio naudingumo įvertinime (Y</w:t>
      </w:r>
      <w:r w:rsidRPr="00EC04E2">
        <w:rPr>
          <w:rFonts w:ascii="Times New Roman" w:eastAsia="Calibri" w:hAnsi="Times New Roman" w:cs="Times New Roman"/>
          <w:sz w:val="24"/>
          <w:szCs w:val="24"/>
          <w:vertAlign w:val="subscript"/>
        </w:rPr>
        <w:t>1</w:t>
      </w:r>
      <w:r w:rsidRPr="00EC04E2">
        <w:rPr>
          <w:rFonts w:ascii="Times New Roman" w:eastAsia="Calibri" w:hAnsi="Times New Roman" w:cs="Times New Roman"/>
          <w:sz w:val="24"/>
          <w:szCs w:val="24"/>
        </w:rPr>
        <w:t>) pagal šią formulę:</w:t>
      </w:r>
    </w:p>
    <w:p w14:paraId="04216363" w14:textId="77777777" w:rsidR="006E7C8A" w:rsidRPr="00EC04E2" w:rsidRDefault="00394D9E"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1</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 xml:space="preserve">n </w:t>
      </w:r>
      <w:r w:rsidRPr="00EC04E2">
        <w:rPr>
          <w:rFonts w:ascii="Times New Roman" w:eastAsia="Calibri" w:hAnsi="Times New Roman" w:cs="Times New Roman"/>
          <w:iCs/>
          <w:sz w:val="24"/>
          <w:szCs w:val="24"/>
        </w:rPr>
        <w:t>–</w:t>
      </w:r>
      <w:r w:rsidRPr="00EC04E2">
        <w:rPr>
          <w:rFonts w:ascii="Times New Roman" w:eastAsia="Calibri" w:hAnsi="Times New Roman" w:cs="Times New Roman"/>
          <w:b/>
          <w:bCs/>
          <w:sz w:val="24"/>
          <w:szCs w:val="24"/>
          <w:vertAlign w:val="subscript"/>
        </w:rPr>
        <w:t xml:space="preserve"> </w:t>
      </w:r>
      <w:r w:rsidRPr="00EC04E2">
        <w:rPr>
          <w:rFonts w:ascii="Times New Roman" w:eastAsia="Calibri" w:hAnsi="Times New Roman" w:cs="Times New Roman"/>
          <w:sz w:val="24"/>
          <w:szCs w:val="24"/>
        </w:rPr>
        <w:t>konkretaus dalyvio pasiūlymo įvertinimas pagal nurodytą kriterijų (balais);</w:t>
      </w:r>
    </w:p>
    <w:p w14:paraId="75FB9861" w14:textId="77777777" w:rsidR="006E7C8A" w:rsidRPr="00F93B3F"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 xml:space="preserve">s  </w:t>
      </w:r>
      <w:r w:rsidRPr="00EC04E2">
        <w:rPr>
          <w:rFonts w:ascii="Times New Roman" w:eastAsia="Calibri" w:hAnsi="Times New Roman" w:cs="Times New Roman"/>
          <w:iCs/>
          <w:sz w:val="24"/>
          <w:szCs w:val="24"/>
        </w:rPr>
        <w:t xml:space="preserve">– konkretaus dalyvio </w:t>
      </w:r>
      <w:r w:rsidRPr="00F93B3F">
        <w:rPr>
          <w:rFonts w:ascii="Times New Roman" w:eastAsia="Calibri" w:hAnsi="Times New Roman" w:cs="Times New Roman"/>
          <w:iCs/>
          <w:sz w:val="24"/>
          <w:szCs w:val="24"/>
        </w:rPr>
        <w:t>kriterijaus parametro įvertinimas;</w:t>
      </w:r>
    </w:p>
    <w:p w14:paraId="5011C02B" w14:textId="7AD83B8F" w:rsidR="006E7C8A" w:rsidRPr="00EC04E2" w:rsidRDefault="006E7C8A" w:rsidP="08F46780">
      <w:pPr>
        <w:spacing w:after="0" w:line="240" w:lineRule="auto"/>
        <w:ind w:left="360"/>
        <w:contextualSpacing/>
        <w:rPr>
          <w:rFonts w:ascii="Times New Roman" w:eastAsia="Calibri" w:hAnsi="Times New Roman" w:cs="Times New Roman"/>
          <w:sz w:val="24"/>
          <w:szCs w:val="24"/>
        </w:rPr>
      </w:pPr>
      <w:r w:rsidRPr="08F46780">
        <w:rPr>
          <w:rFonts w:ascii="Times New Roman" w:eastAsia="Calibri" w:hAnsi="Times New Roman" w:cs="Times New Roman"/>
          <w:sz w:val="24"/>
          <w:szCs w:val="24"/>
        </w:rPr>
        <w:t>P</w:t>
      </w:r>
      <w:r w:rsidRPr="08F46780">
        <w:rPr>
          <w:rFonts w:ascii="Times New Roman" w:eastAsia="Calibri" w:hAnsi="Times New Roman" w:cs="Times New Roman"/>
          <w:sz w:val="24"/>
          <w:szCs w:val="24"/>
          <w:vertAlign w:val="subscript"/>
        </w:rPr>
        <w:t>max</w:t>
      </w:r>
      <w:r w:rsidRPr="08F46780">
        <w:rPr>
          <w:rFonts w:ascii="Times New Roman" w:eastAsia="Calibri" w:hAnsi="Times New Roman" w:cs="Times New Roman"/>
          <w:sz w:val="24"/>
          <w:szCs w:val="24"/>
        </w:rPr>
        <w:t xml:space="preserve"> – maksimali (didžiausia galima) parametro reikšmė (</w:t>
      </w:r>
      <w:r w:rsidR="4016CA06" w:rsidRPr="08F46780">
        <w:rPr>
          <w:rFonts w:ascii="Times New Roman" w:eastAsia="Times New Roman" w:hAnsi="Times New Roman" w:cs="Times New Roman"/>
          <w:i/>
          <w:iCs/>
          <w:color w:val="000000" w:themeColor="text1"/>
          <w:sz w:val="24"/>
          <w:szCs w:val="24"/>
          <w:lang w:val="lt"/>
        </w:rPr>
        <w:t>P</w:t>
      </w:r>
      <w:r w:rsidR="4016CA06" w:rsidRPr="08F46780">
        <w:rPr>
          <w:rFonts w:ascii="Times New Roman" w:eastAsia="Times New Roman" w:hAnsi="Times New Roman" w:cs="Times New Roman"/>
          <w:i/>
          <w:iCs/>
          <w:color w:val="000000" w:themeColor="text1"/>
          <w:sz w:val="24"/>
          <w:szCs w:val="24"/>
          <w:vertAlign w:val="subscript"/>
          <w:lang w:val="lt"/>
        </w:rPr>
        <w:t>1</w:t>
      </w:r>
      <w:r w:rsidR="4016CA06" w:rsidRPr="08F46780">
        <w:rPr>
          <w:rFonts w:ascii="Times New Roman" w:eastAsia="Times New Roman" w:hAnsi="Times New Roman" w:cs="Times New Roman"/>
          <w:sz w:val="24"/>
          <w:szCs w:val="24"/>
          <w:lang w:val="lt"/>
        </w:rPr>
        <w:t xml:space="preserve">, </w:t>
      </w:r>
      <w:r w:rsidR="4016CA06" w:rsidRPr="08F46780">
        <w:rPr>
          <w:rFonts w:ascii="Times New Roman" w:eastAsia="Times New Roman" w:hAnsi="Times New Roman" w:cs="Times New Roman"/>
          <w:i/>
          <w:iCs/>
          <w:sz w:val="24"/>
          <w:szCs w:val="24"/>
          <w:vertAlign w:val="subscript"/>
          <w:lang w:val="lt"/>
        </w:rPr>
        <w:t xml:space="preserve">  </w:t>
      </w:r>
      <w:r w:rsidR="4016CA06" w:rsidRPr="08F46780">
        <w:rPr>
          <w:rFonts w:ascii="Times New Roman" w:eastAsia="Times New Roman" w:hAnsi="Times New Roman" w:cs="Times New Roman"/>
          <w:i/>
          <w:iCs/>
          <w:sz w:val="24"/>
          <w:szCs w:val="24"/>
          <w:lang w:val="lt"/>
        </w:rPr>
        <w:t>P</w:t>
      </w:r>
      <w:r w:rsidR="00F816AD">
        <w:rPr>
          <w:rFonts w:ascii="Times New Roman" w:eastAsia="Times New Roman" w:hAnsi="Times New Roman" w:cs="Times New Roman"/>
          <w:i/>
          <w:iCs/>
          <w:sz w:val="24"/>
          <w:szCs w:val="24"/>
          <w:vertAlign w:val="subscript"/>
          <w:lang w:val="lt"/>
        </w:rPr>
        <w:t>2</w:t>
      </w:r>
      <w:r w:rsidR="4016CA06" w:rsidRPr="08F46780">
        <w:rPr>
          <w:rFonts w:ascii="Times New Roman" w:eastAsia="Times New Roman" w:hAnsi="Times New Roman" w:cs="Times New Roman"/>
          <w:i/>
          <w:iCs/>
          <w:sz w:val="24"/>
          <w:szCs w:val="24"/>
          <w:lang w:val="lt"/>
        </w:rPr>
        <w:t xml:space="preserve"> parametruose – </w:t>
      </w:r>
      <w:r w:rsidR="00F816AD">
        <w:rPr>
          <w:rFonts w:ascii="Times New Roman" w:eastAsia="Times New Roman" w:hAnsi="Times New Roman" w:cs="Times New Roman"/>
          <w:i/>
          <w:iCs/>
          <w:sz w:val="24"/>
          <w:szCs w:val="24"/>
          <w:lang w:val="lt"/>
        </w:rPr>
        <w:t>3</w:t>
      </w:r>
      <w:r w:rsidR="4016CA06" w:rsidRPr="08F46780">
        <w:rPr>
          <w:rFonts w:ascii="Times New Roman" w:eastAsia="Times New Roman" w:hAnsi="Times New Roman" w:cs="Times New Roman"/>
          <w:i/>
          <w:iCs/>
          <w:sz w:val="24"/>
          <w:szCs w:val="24"/>
          <w:lang w:val="lt"/>
        </w:rPr>
        <w:t xml:space="preserve"> balai</w:t>
      </w:r>
      <w:r w:rsidRPr="08F46780">
        <w:rPr>
          <w:rFonts w:ascii="Times New Roman" w:eastAsia="Calibri" w:hAnsi="Times New Roman" w:cs="Times New Roman"/>
          <w:sz w:val="24"/>
          <w:szCs w:val="24"/>
        </w:rPr>
        <w:t>);</w:t>
      </w:r>
    </w:p>
    <w:p w14:paraId="54060012" w14:textId="77777777"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Pr="00EC04E2">
        <w:rPr>
          <w:rFonts w:ascii="Times New Roman" w:eastAsia="Calibri" w:hAnsi="Times New Roman" w:cs="Times New Roman"/>
          <w:iCs/>
          <w:sz w:val="24"/>
          <w:szCs w:val="24"/>
          <w:vertAlign w:val="subscript"/>
        </w:rPr>
        <w:t>1</w:t>
      </w:r>
      <w:r w:rsidRPr="00EC04E2">
        <w:rPr>
          <w:rFonts w:ascii="Times New Roman" w:eastAsia="Calibri" w:hAnsi="Times New Roman" w:cs="Times New Roman"/>
          <w:sz w:val="24"/>
          <w:szCs w:val="24"/>
        </w:rPr>
        <w:t xml:space="preserve"> – lyginamojo svorio ekonominio naudingumo įvertinime koeficientas.</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8.</w:t>
      </w:r>
      <w:r w:rsidR="00EC04E2" w:rsidRPr="00EC04E2">
        <w:rPr>
          <w:rFonts w:ascii="Times New Roman" w:eastAsia="Calibri" w:hAnsi="Times New Roman" w:cs="Times New Roman"/>
          <w:sz w:val="24"/>
          <w:szCs w:val="24"/>
        </w:rPr>
        <w:t> </w:t>
      </w:r>
      <w:r w:rsidRPr="00EC04E2">
        <w:rPr>
          <w:rFonts w:ascii="Times New Roman" w:eastAsia="Calibri" w:hAnsi="Times New Roman" w:cs="Times New Roman"/>
          <w:sz w:val="24"/>
          <w:szCs w:val="24"/>
        </w:rPr>
        <w:t xml:space="preserve">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722043F2" w14:textId="4D06C425"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8F46780">
        <w:rPr>
          <w:rFonts w:ascii="Times New Roman" w:eastAsia="Calibri" w:hAnsi="Times New Roman" w:cs="Times New Roman"/>
          <w:sz w:val="24"/>
          <w:szCs w:val="24"/>
        </w:rPr>
        <w:t xml:space="preserve">9. </w:t>
      </w:r>
      <w:r w:rsidR="72398B04" w:rsidRPr="08F46780">
        <w:rPr>
          <w:rFonts w:ascii="Times New Roman" w:eastAsia="Times New Roman" w:hAnsi="Times New Roman" w:cs="Times New Roman"/>
          <w:sz w:val="24"/>
          <w:szCs w:val="24"/>
          <w:lang w:val="lt"/>
        </w:rPr>
        <w:t>Jeigu Pirkimo metu bus teikiami keli atitinkamų pozicijų specialistai – Tiekėjas pasiūlyme turi nurodyti, kurio specialisto patirtis turi būti vertinama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parametruose (t. y. Perkančioji organizacija vertins ir ekonominio naudingumo balus P</w:t>
      </w:r>
      <w:r w:rsidR="72398B04" w:rsidRPr="08F46780">
        <w:rPr>
          <w:rFonts w:ascii="Times New Roman" w:eastAsia="Times New Roman" w:hAnsi="Times New Roman" w:cs="Times New Roman"/>
          <w:sz w:val="24"/>
          <w:szCs w:val="24"/>
          <w:vertAlign w:val="subscript"/>
          <w:lang w:val="lt"/>
        </w:rPr>
        <w:t>1</w:t>
      </w:r>
      <w:r w:rsidR="72398B04" w:rsidRPr="08F46780">
        <w:rPr>
          <w:rFonts w:ascii="Times New Roman" w:eastAsia="Times New Roman" w:hAnsi="Times New Roman" w:cs="Times New Roman"/>
          <w:sz w:val="24"/>
          <w:szCs w:val="24"/>
          <w:lang w:val="lt"/>
        </w:rPr>
        <w:t>, P</w:t>
      </w:r>
      <w:r w:rsidR="72398B04" w:rsidRPr="08F46780">
        <w:rPr>
          <w:rFonts w:ascii="Times New Roman" w:eastAsia="Times New Roman" w:hAnsi="Times New Roman" w:cs="Times New Roman"/>
          <w:sz w:val="24"/>
          <w:szCs w:val="24"/>
          <w:vertAlign w:val="subscript"/>
          <w:lang w:val="lt"/>
        </w:rPr>
        <w:t>2</w:t>
      </w:r>
      <w:r w:rsidR="72398B04" w:rsidRPr="08F46780">
        <w:rPr>
          <w:rFonts w:ascii="Times New Roman" w:eastAsia="Times New Roman" w:hAnsi="Times New Roman" w:cs="Times New Roman"/>
          <w:sz w:val="24"/>
          <w:szCs w:val="24"/>
          <w:lang w:val="lt"/>
        </w:rPr>
        <w:t xml:space="preserve"> parametruose suteiks tik vieno specialisto patirtį atitinkamoje pozicijoje)</w:t>
      </w:r>
      <w:r w:rsidRPr="08F46780">
        <w:rPr>
          <w:rFonts w:ascii="Times New Roman" w:hAnsi="Times New Roman" w:cs="Times New Roman"/>
          <w:sz w:val="24"/>
          <w:szCs w:val="24"/>
        </w:rPr>
        <w:t>.</w:t>
      </w:r>
      <w:r w:rsidR="00F816AD">
        <w:rPr>
          <w:rFonts w:ascii="Times New Roman" w:hAnsi="Times New Roman" w:cs="Times New Roman"/>
          <w:sz w:val="24"/>
          <w:szCs w:val="24"/>
        </w:rPr>
        <w:t xml:space="preserve"> Abiem </w:t>
      </w:r>
      <w:r w:rsidR="005D6286">
        <w:rPr>
          <w:rFonts w:ascii="Times New Roman" w:hAnsi="Times New Roman" w:cs="Times New Roman"/>
          <w:sz w:val="24"/>
          <w:szCs w:val="24"/>
        </w:rPr>
        <w:t xml:space="preserve">parametrams </w:t>
      </w:r>
      <w:r w:rsidR="005D6286" w:rsidRPr="005D6286">
        <w:rPr>
          <w:rFonts w:ascii="Times New Roman" w:hAnsi="Times New Roman" w:cs="Times New Roman"/>
          <w:sz w:val="24"/>
          <w:szCs w:val="24"/>
          <w:lang w:val="lt"/>
        </w:rPr>
        <w:t>P</w:t>
      </w:r>
      <w:r w:rsidR="005D6286" w:rsidRPr="005D6286">
        <w:rPr>
          <w:rFonts w:ascii="Times New Roman" w:hAnsi="Times New Roman" w:cs="Times New Roman"/>
          <w:sz w:val="24"/>
          <w:szCs w:val="24"/>
          <w:vertAlign w:val="subscript"/>
          <w:lang w:val="lt"/>
        </w:rPr>
        <w:t>1</w:t>
      </w:r>
      <w:r w:rsidR="005D6286" w:rsidRPr="005D6286">
        <w:rPr>
          <w:rFonts w:ascii="Times New Roman" w:hAnsi="Times New Roman" w:cs="Times New Roman"/>
          <w:sz w:val="24"/>
          <w:szCs w:val="24"/>
          <w:lang w:val="lt"/>
        </w:rPr>
        <w:t>, P</w:t>
      </w:r>
      <w:r w:rsidR="005D6286" w:rsidRPr="005D6286">
        <w:rPr>
          <w:rFonts w:ascii="Times New Roman" w:hAnsi="Times New Roman" w:cs="Times New Roman"/>
          <w:sz w:val="24"/>
          <w:szCs w:val="24"/>
          <w:vertAlign w:val="subscript"/>
          <w:lang w:val="lt"/>
        </w:rPr>
        <w:t>2</w:t>
      </w:r>
      <w:r w:rsidR="005D6286" w:rsidRPr="005D6286">
        <w:rPr>
          <w:rFonts w:ascii="Times New Roman" w:hAnsi="Times New Roman" w:cs="Times New Roman"/>
          <w:sz w:val="24"/>
          <w:szCs w:val="24"/>
          <w:lang w:val="lt"/>
        </w:rPr>
        <w:t xml:space="preserve"> </w:t>
      </w:r>
      <w:r w:rsidR="005D6286">
        <w:rPr>
          <w:rFonts w:ascii="Times New Roman" w:hAnsi="Times New Roman" w:cs="Times New Roman"/>
          <w:sz w:val="24"/>
          <w:szCs w:val="24"/>
        </w:rPr>
        <w:t>gali būti siūlomas tas pats specialistas.</w:t>
      </w:r>
      <w:r w:rsidRPr="08F46780">
        <w:rPr>
          <w:rFonts w:ascii="Times New Roman" w:hAnsi="Times New Roman" w:cs="Times New Roman"/>
          <w:sz w:val="24"/>
          <w:szCs w:val="24"/>
        </w:rPr>
        <w:t xml:space="preserv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lang w:val="en-US"/>
        </w:rPr>
        <w:t xml:space="preserve">10. </w:t>
      </w:r>
      <w:r w:rsidRPr="00EC04E2">
        <w:rPr>
          <w:rFonts w:ascii="Times New Roman" w:eastAsia="Calibri" w:hAnsi="Times New Roman" w:cs="Times New Roman"/>
          <w:sz w:val="24"/>
          <w:szCs w:val="24"/>
        </w:rPr>
        <w:t>Kokybės</w:t>
      </w:r>
      <w:r w:rsidRPr="00EC04E2">
        <w:rPr>
          <w:rFonts w:ascii="Times New Roman" w:hAnsi="Times New Roman" w:cs="Times New Roman"/>
          <w:sz w:val="24"/>
          <w:szCs w:val="24"/>
        </w:rPr>
        <w:t xml:space="preserve"> kriterijaus (T) parametrai ir aprašymas:</w:t>
      </w:r>
      <w:r w:rsidRPr="00EC04E2">
        <w:rPr>
          <w:rFonts w:ascii="Times New Roman" w:hAnsi="Times New Roman" w:cs="Times New Roman"/>
          <w:b/>
          <w:bCs/>
          <w:sz w:val="24"/>
          <w:szCs w:val="24"/>
        </w:rPr>
        <w:t xml:space="preserve"> </w:t>
      </w:r>
    </w:p>
    <w:p w14:paraId="31B5EF71" w14:textId="77777777" w:rsidR="006E7C8A" w:rsidRPr="00EC04E2" w:rsidRDefault="006E7C8A" w:rsidP="006E7C8A">
      <w:pPr>
        <w:pStyle w:val="ListParagraph"/>
        <w:tabs>
          <w:tab w:val="left" w:pos="284"/>
          <w:tab w:val="left" w:pos="993"/>
          <w:tab w:val="left" w:pos="1134"/>
        </w:tabs>
        <w:spacing w:after="0" w:line="240" w:lineRule="auto"/>
        <w:ind w:left="786"/>
        <w:jc w:val="both"/>
        <w:rPr>
          <w:b/>
          <w:bCs w:val="0"/>
        </w:rPr>
      </w:pPr>
    </w:p>
    <w:tbl>
      <w:tblPr>
        <w:tblW w:w="9900" w:type="dxa"/>
        <w:tblInd w:w="-5" w:type="dxa"/>
        <w:tblLayout w:type="fixed"/>
        <w:tblLook w:val="04A0" w:firstRow="1" w:lastRow="0" w:firstColumn="1" w:lastColumn="0" w:noHBand="0" w:noVBand="1"/>
      </w:tblPr>
      <w:tblGrid>
        <w:gridCol w:w="1276"/>
        <w:gridCol w:w="8624"/>
      </w:tblGrid>
      <w:tr w:rsidR="006E7C8A" w:rsidRPr="00EC04E2" w14:paraId="6489356F"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2BAF9B84" w14:textId="7D4C4C3C" w:rsidR="006E7C8A" w:rsidRPr="00520610" w:rsidRDefault="006E7C8A" w:rsidP="000C57A8">
            <w:pPr>
              <w:tabs>
                <w:tab w:val="left" w:pos="1026"/>
              </w:tabs>
              <w:suppressAutoHyphens w:val="0"/>
              <w:spacing w:after="0" w:line="240" w:lineRule="auto"/>
              <w:jc w:val="both"/>
              <w:rPr>
                <w:rFonts w:ascii="Times New Roman" w:eastAsia="Times New Roman" w:hAnsi="Times New Roman" w:cs="Times New Roman"/>
                <w:sz w:val="24"/>
                <w:szCs w:val="24"/>
              </w:rPr>
            </w:pPr>
            <w:r w:rsidRPr="00520610">
              <w:rPr>
                <w:rFonts w:ascii="Times New Roman" w:eastAsia="Times New Roman" w:hAnsi="Times New Roman" w:cs="Times New Roman"/>
                <w:b/>
                <w:sz w:val="24"/>
                <w:szCs w:val="24"/>
              </w:rPr>
              <w:t xml:space="preserve">1 parametras. </w:t>
            </w:r>
            <w:r w:rsidRPr="00520610">
              <w:rPr>
                <w:rFonts w:ascii="Times New Roman" w:eastAsia="Times New Roman" w:hAnsi="Times New Roman" w:cs="Times New Roman"/>
                <w:sz w:val="24"/>
                <w:szCs w:val="24"/>
              </w:rPr>
              <w:t xml:space="preserve">Siūlomo </w:t>
            </w:r>
            <w:r w:rsidRPr="00897F75">
              <w:rPr>
                <w:rFonts w:ascii="Times New Roman" w:eastAsia="Times New Roman" w:hAnsi="Times New Roman" w:cs="Times New Roman"/>
                <w:sz w:val="24"/>
                <w:szCs w:val="24"/>
              </w:rPr>
              <w:t>Specialisto profesinė</w:t>
            </w:r>
            <w:r w:rsidRPr="00520610">
              <w:rPr>
                <w:rFonts w:ascii="Times New Roman" w:eastAsia="Times New Roman" w:hAnsi="Times New Roman" w:cs="Times New Roman"/>
                <w:sz w:val="24"/>
                <w:szCs w:val="24"/>
              </w:rPr>
              <w:t xml:space="preserve"> (darbinė) patirtis </w:t>
            </w:r>
            <w:r w:rsidR="00394D9E">
              <w:rPr>
                <w:rFonts w:ascii="Times New Roman" w:eastAsia="Times New Roman" w:hAnsi="Times New Roman" w:cs="Times New Roman"/>
                <w:sz w:val="24"/>
                <w:szCs w:val="24"/>
              </w:rPr>
              <w:t xml:space="preserve">vertinimo/recenzavimo srityje </w:t>
            </w:r>
            <w:r w:rsidRPr="00520610">
              <w:rPr>
                <w:rFonts w:ascii="Times New Roman" w:eastAsia="Times New Roman" w:hAnsi="Times New Roman" w:cs="Times New Roman"/>
                <w:sz w:val="24"/>
                <w:szCs w:val="24"/>
              </w:rPr>
              <w:t>(P</w:t>
            </w:r>
            <w:r w:rsidRPr="00F671BB">
              <w:rPr>
                <w:rFonts w:ascii="Times New Roman" w:eastAsia="Times New Roman" w:hAnsi="Times New Roman" w:cs="Times New Roman"/>
                <w:sz w:val="24"/>
                <w:szCs w:val="24"/>
                <w:vertAlign w:val="subscript"/>
              </w:rPr>
              <w:t>1</w:t>
            </w:r>
            <w:r w:rsidRPr="00520610">
              <w:rPr>
                <w:rFonts w:ascii="Times New Roman" w:eastAsia="Times New Roman" w:hAnsi="Times New Roman" w:cs="Times New Roman"/>
                <w:sz w:val="24"/>
                <w:szCs w:val="24"/>
              </w:rPr>
              <w:t xml:space="preserve">) </w:t>
            </w:r>
          </w:p>
          <w:p w14:paraId="0AEDEC26" w14:textId="57837677" w:rsidR="006E7C8A" w:rsidRPr="002D00C1" w:rsidRDefault="006E7C8A" w:rsidP="000C57A8">
            <w:pPr>
              <w:spacing w:after="0" w:line="240" w:lineRule="auto"/>
              <w:jc w:val="both"/>
              <w:rPr>
                <w:rFonts w:ascii="Times New Roman" w:hAnsi="Times New Roman" w:cs="Times New Roman"/>
                <w:color w:val="EE0000"/>
                <w:sz w:val="24"/>
                <w:szCs w:val="24"/>
              </w:rPr>
            </w:pPr>
            <w:r w:rsidRPr="00520610">
              <w:rPr>
                <w:rFonts w:ascii="Times New Roman" w:eastAsia="Times New Roman" w:hAnsi="Times New Roman" w:cs="Times New Roman"/>
                <w:sz w:val="24"/>
                <w:szCs w:val="24"/>
              </w:rPr>
              <w:t xml:space="preserve">Vertinama </w:t>
            </w:r>
            <w:r w:rsidR="005D5C78">
              <w:rPr>
                <w:rFonts w:ascii="Times New Roman" w:eastAsia="Times New Roman" w:hAnsi="Times New Roman" w:cs="Times New Roman"/>
                <w:sz w:val="24"/>
                <w:szCs w:val="24"/>
              </w:rPr>
              <w:t xml:space="preserve">siūlomo </w:t>
            </w:r>
            <w:r w:rsidRPr="00520610">
              <w:rPr>
                <w:rFonts w:ascii="Times New Roman" w:eastAsia="Times New Roman" w:hAnsi="Times New Roman" w:cs="Times New Roman"/>
                <w:sz w:val="24"/>
                <w:szCs w:val="24"/>
              </w:rPr>
              <w:t xml:space="preserve">Specialisto </w:t>
            </w:r>
            <w:r w:rsidR="0021782A">
              <w:rPr>
                <w:rFonts w:ascii="Times New Roman" w:eastAsia="Times New Roman" w:hAnsi="Times New Roman" w:cs="Times New Roman"/>
                <w:sz w:val="24"/>
                <w:szCs w:val="24"/>
              </w:rPr>
              <w:t xml:space="preserve">papildoma </w:t>
            </w:r>
            <w:r w:rsidRPr="00520610">
              <w:rPr>
                <w:rFonts w:ascii="Times New Roman" w:eastAsia="Times New Roman" w:hAnsi="Times New Roman" w:cs="Times New Roman"/>
                <w:sz w:val="24"/>
                <w:szCs w:val="24"/>
              </w:rPr>
              <w:t>profesinė (darbinė) patirtis</w:t>
            </w:r>
          </w:p>
        </w:tc>
      </w:tr>
      <w:tr w:rsidR="006E7C8A" w:rsidRPr="00EC04E2" w14:paraId="346368B4"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ED3D609" w14:textId="77777777" w:rsidR="006E7C8A" w:rsidRPr="00EC04E2" w:rsidRDefault="006E7C8A"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1FC71AFF"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50CF7035"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64B4807A" w14:textId="77777777" w:rsidR="006E7C8A" w:rsidRPr="00EC04E2" w:rsidRDefault="006E7C8A" w:rsidP="000C57A8">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2F835E" w14:textId="6D12E5DD" w:rsidR="006E7C8A" w:rsidRPr="002C407E" w:rsidRDefault="006115B4" w:rsidP="000C57A8">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w:t>
            </w:r>
            <w:r w:rsidR="006A4BD0" w:rsidRPr="00B02A3E">
              <w:rPr>
                <w:rFonts w:ascii="Times New Roman" w:eastAsia="Times New Roman" w:hAnsi="Times New Roman" w:cs="Times New Roman"/>
                <w:sz w:val="24"/>
                <w:szCs w:val="24"/>
              </w:rPr>
              <w:t>per pastaruosius 5 (penkerius) metus iki pasiūlymų pateikimo termino pabaigos</w:t>
            </w:r>
            <w:r w:rsidR="00B651A7">
              <w:rPr>
                <w:rFonts w:ascii="Times New Roman" w:eastAsia="Times New Roman" w:hAnsi="Times New Roman" w:cs="Times New Roman"/>
                <w:sz w:val="24"/>
                <w:szCs w:val="24"/>
              </w:rPr>
              <w:t xml:space="preserve"> vertino</w:t>
            </w:r>
            <w:r w:rsidR="00CA57FD">
              <w:rPr>
                <w:rFonts w:ascii="Times New Roman" w:eastAsia="Times New Roman" w:hAnsi="Times New Roman" w:cs="Times New Roman"/>
                <w:sz w:val="24"/>
                <w:szCs w:val="24"/>
              </w:rPr>
              <w:t xml:space="preserve"> ar </w:t>
            </w:r>
            <w:r w:rsidR="00B651A7">
              <w:rPr>
                <w:rFonts w:ascii="Times New Roman" w:eastAsia="Times New Roman" w:hAnsi="Times New Roman" w:cs="Times New Roman"/>
                <w:sz w:val="24"/>
                <w:szCs w:val="24"/>
              </w:rPr>
              <w:t xml:space="preserve">recenzavo </w:t>
            </w:r>
            <w:r w:rsidR="0021782A">
              <w:rPr>
                <w:rFonts w:ascii="Times New Roman" w:eastAsia="Times New Roman" w:hAnsi="Times New Roman" w:cs="Times New Roman"/>
                <w:sz w:val="24"/>
                <w:szCs w:val="24"/>
              </w:rPr>
              <w:t>2 metodines priemones mokytojams</w:t>
            </w:r>
            <w:r w:rsidR="00CA57FD">
              <w:rPr>
                <w:rFonts w:ascii="Times New Roman" w:eastAsia="Times New Roman" w:hAnsi="Times New Roman" w:cs="Times New Roman"/>
                <w:sz w:val="24"/>
                <w:szCs w:val="24"/>
              </w:rPr>
              <w:t xml:space="preserve">, </w:t>
            </w:r>
            <w:r w:rsidR="0021782A">
              <w:rPr>
                <w:rFonts w:ascii="Times New Roman" w:eastAsia="Times New Roman" w:hAnsi="Times New Roman" w:cs="Times New Roman"/>
                <w:sz w:val="24"/>
                <w:szCs w:val="24"/>
              </w:rPr>
              <w:t>mokymo priemones mokiniams</w:t>
            </w:r>
            <w:r w:rsidR="00CA57FD">
              <w:rPr>
                <w:rFonts w:ascii="Times New Roman" w:eastAsia="Times New Roman" w:hAnsi="Times New Roman" w:cs="Times New Roman"/>
                <w:sz w:val="24"/>
                <w:szCs w:val="24"/>
              </w:rPr>
              <w:t xml:space="preserve">, </w:t>
            </w:r>
            <w:r w:rsidR="0021782A">
              <w:rPr>
                <w:rFonts w:ascii="Times New Roman" w:eastAsia="Times New Roman" w:hAnsi="Times New Roman" w:cs="Times New Roman"/>
                <w:sz w:val="24"/>
                <w:szCs w:val="24"/>
              </w:rPr>
              <w:t>vadovėlius</w:t>
            </w:r>
            <w:r w:rsidR="00CA57FD">
              <w:rPr>
                <w:rFonts w:ascii="Times New Roman" w:eastAsia="Times New Roman" w:hAnsi="Times New Roman" w:cs="Times New Roman"/>
                <w:sz w:val="24"/>
                <w:szCs w:val="24"/>
              </w:rPr>
              <w:t xml:space="preserve"> ar </w:t>
            </w:r>
            <w:r w:rsidR="0021782A">
              <w:rPr>
                <w:rFonts w:ascii="Times New Roman" w:eastAsia="Times New Roman" w:hAnsi="Times New Roman" w:cs="Times New Roman"/>
                <w:sz w:val="24"/>
                <w:szCs w:val="24"/>
              </w:rPr>
              <w:t>mokslinius darbus</w:t>
            </w:r>
            <w:r w:rsidR="002C407E">
              <w:rPr>
                <w:rFonts w:ascii="Times New Roman" w:eastAsia="Times New Roman" w:hAnsi="Times New Roman" w:cs="Times New Roman"/>
                <w:sz w:val="24"/>
                <w:szCs w:val="24"/>
              </w:rPr>
              <w:t>.</w:t>
            </w:r>
          </w:p>
        </w:tc>
      </w:tr>
      <w:tr w:rsidR="000A3FE5" w:rsidRPr="00EC04E2" w14:paraId="0CA873EC"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11090E6" w14:textId="77777777" w:rsidR="000A3FE5" w:rsidRPr="00EC04E2" w:rsidRDefault="000A3FE5" w:rsidP="000A3FE5">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A28A83" w14:textId="72AEA7AD" w:rsidR="000A3FE5" w:rsidRPr="002C407E" w:rsidRDefault="0021782A" w:rsidP="000A3FE5">
            <w:pPr>
              <w:tabs>
                <w:tab w:val="center" w:pos="4153"/>
                <w:tab w:val="right" w:pos="8306"/>
              </w:tabs>
              <w:spacing w:after="0" w:line="240" w:lineRule="auto"/>
              <w:jc w:val="both"/>
              <w:rPr>
                <w:rFonts w:ascii="Times New Roman" w:eastAsia="Times New Roman" w:hAnsi="Times New Roman" w:cs="Times New Roman"/>
                <w:sz w:val="24"/>
                <w:szCs w:val="24"/>
              </w:rPr>
            </w:pPr>
            <w:r w:rsidRPr="0021782A">
              <w:rPr>
                <w:rFonts w:ascii="Times New Roman" w:eastAsia="Times New Roman" w:hAnsi="Times New Roman" w:cs="Times New Roman"/>
                <w:sz w:val="24"/>
                <w:szCs w:val="24"/>
              </w:rPr>
              <w:t>Pasiūlytas Specialistas per pastaruosius 5 (penkerius) metus iki pasiūlymų pateikimo termino pabaigos vertino</w:t>
            </w:r>
            <w:r w:rsidR="00CA57FD">
              <w:rPr>
                <w:rFonts w:ascii="Times New Roman" w:eastAsia="Times New Roman" w:hAnsi="Times New Roman" w:cs="Times New Roman"/>
                <w:sz w:val="24"/>
                <w:szCs w:val="24"/>
              </w:rPr>
              <w:t xml:space="preserve"> ar </w:t>
            </w:r>
            <w:r w:rsidRPr="0021782A">
              <w:rPr>
                <w:rFonts w:ascii="Times New Roman" w:eastAsia="Times New Roman" w:hAnsi="Times New Roman" w:cs="Times New Roman"/>
                <w:sz w:val="24"/>
                <w:szCs w:val="24"/>
              </w:rPr>
              <w:t xml:space="preserve">recenzavo </w:t>
            </w:r>
            <w:r>
              <w:rPr>
                <w:rFonts w:ascii="Times New Roman" w:eastAsia="Times New Roman" w:hAnsi="Times New Roman" w:cs="Times New Roman"/>
                <w:sz w:val="24"/>
                <w:szCs w:val="24"/>
                <w:lang w:val="en-US"/>
              </w:rPr>
              <w:t>3</w:t>
            </w:r>
            <w:r w:rsidRPr="0021782A">
              <w:rPr>
                <w:rFonts w:ascii="Times New Roman" w:eastAsia="Times New Roman" w:hAnsi="Times New Roman" w:cs="Times New Roman"/>
                <w:sz w:val="24"/>
                <w:szCs w:val="24"/>
              </w:rPr>
              <w:t xml:space="preserve"> metodines priemones mokytojams</w:t>
            </w:r>
            <w:r w:rsidR="00CA57FD">
              <w:rPr>
                <w:rFonts w:ascii="Times New Roman" w:eastAsia="Times New Roman" w:hAnsi="Times New Roman" w:cs="Times New Roman"/>
                <w:sz w:val="24"/>
                <w:szCs w:val="24"/>
              </w:rPr>
              <w:t xml:space="preserve">, </w:t>
            </w:r>
            <w:r w:rsidRPr="0021782A">
              <w:rPr>
                <w:rFonts w:ascii="Times New Roman" w:eastAsia="Times New Roman" w:hAnsi="Times New Roman" w:cs="Times New Roman"/>
                <w:sz w:val="24"/>
                <w:szCs w:val="24"/>
              </w:rPr>
              <w:t>mokymo priemones mokiniams</w:t>
            </w:r>
            <w:r w:rsidR="00CA57FD">
              <w:rPr>
                <w:rFonts w:ascii="Times New Roman" w:eastAsia="Times New Roman" w:hAnsi="Times New Roman" w:cs="Times New Roman"/>
                <w:sz w:val="24"/>
                <w:szCs w:val="24"/>
              </w:rPr>
              <w:t xml:space="preserve">, </w:t>
            </w:r>
            <w:r w:rsidRPr="0021782A">
              <w:rPr>
                <w:rFonts w:ascii="Times New Roman" w:eastAsia="Times New Roman" w:hAnsi="Times New Roman" w:cs="Times New Roman"/>
                <w:sz w:val="24"/>
                <w:szCs w:val="24"/>
              </w:rPr>
              <w:t>vadovėlius</w:t>
            </w:r>
            <w:r w:rsidR="00CA57FD">
              <w:rPr>
                <w:rFonts w:ascii="Times New Roman" w:eastAsia="Times New Roman" w:hAnsi="Times New Roman" w:cs="Times New Roman"/>
                <w:sz w:val="24"/>
                <w:szCs w:val="24"/>
              </w:rPr>
              <w:t xml:space="preserve"> ar </w:t>
            </w:r>
            <w:r w:rsidRPr="0021782A">
              <w:rPr>
                <w:rFonts w:ascii="Times New Roman" w:eastAsia="Times New Roman" w:hAnsi="Times New Roman" w:cs="Times New Roman"/>
                <w:sz w:val="24"/>
                <w:szCs w:val="24"/>
              </w:rPr>
              <w:t>mokslinius darbus</w:t>
            </w:r>
            <w:r w:rsidR="002C407E">
              <w:rPr>
                <w:rFonts w:ascii="Times New Roman" w:eastAsia="Times New Roman" w:hAnsi="Times New Roman" w:cs="Times New Roman"/>
                <w:sz w:val="24"/>
                <w:szCs w:val="24"/>
              </w:rPr>
              <w:t>.</w:t>
            </w:r>
          </w:p>
        </w:tc>
      </w:tr>
      <w:tr w:rsidR="00F53174" w:rsidRPr="00EC04E2" w14:paraId="400FC39D"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025E74BF" w14:textId="1523F7F8" w:rsidR="00F53174" w:rsidRPr="00F53174" w:rsidRDefault="00F53174" w:rsidP="000A3FE5">
            <w:pPr>
              <w:spacing w:after="0" w:line="240" w:lineRule="auto"/>
              <w:ind w:firstLine="5"/>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B17CDA" w14:textId="2BE08026" w:rsidR="00F53174" w:rsidRDefault="0021782A" w:rsidP="000A3FE5">
            <w:pPr>
              <w:tabs>
                <w:tab w:val="center" w:pos="4153"/>
                <w:tab w:val="right" w:pos="8306"/>
              </w:tabs>
              <w:spacing w:after="0" w:line="240" w:lineRule="auto"/>
              <w:jc w:val="both"/>
              <w:rPr>
                <w:rFonts w:ascii="Times New Roman" w:eastAsia="Times New Roman" w:hAnsi="Times New Roman" w:cs="Times New Roman"/>
                <w:sz w:val="24"/>
                <w:szCs w:val="24"/>
              </w:rPr>
            </w:pPr>
            <w:r w:rsidRPr="0021782A">
              <w:rPr>
                <w:rFonts w:ascii="Times New Roman" w:eastAsia="Times New Roman" w:hAnsi="Times New Roman" w:cs="Times New Roman"/>
                <w:sz w:val="24"/>
                <w:szCs w:val="24"/>
              </w:rPr>
              <w:t>Pasiūlytas Specialistas per pastaruosius 5 (penkerius) metus iki pasiūlymų pateikimo termino pabaigos vertino</w:t>
            </w:r>
            <w:r w:rsidR="00CA57FD">
              <w:rPr>
                <w:rFonts w:ascii="Times New Roman" w:eastAsia="Times New Roman" w:hAnsi="Times New Roman" w:cs="Times New Roman"/>
                <w:sz w:val="24"/>
                <w:szCs w:val="24"/>
              </w:rPr>
              <w:t xml:space="preserve"> ar </w:t>
            </w:r>
            <w:r w:rsidRPr="0021782A">
              <w:rPr>
                <w:rFonts w:ascii="Times New Roman" w:eastAsia="Times New Roman" w:hAnsi="Times New Roman" w:cs="Times New Roman"/>
                <w:sz w:val="24"/>
                <w:szCs w:val="24"/>
              </w:rPr>
              <w:t xml:space="preserve">recenzavo </w:t>
            </w:r>
            <w:r>
              <w:rPr>
                <w:rFonts w:ascii="Times New Roman" w:eastAsia="Times New Roman" w:hAnsi="Times New Roman" w:cs="Times New Roman"/>
                <w:sz w:val="24"/>
                <w:szCs w:val="24"/>
              </w:rPr>
              <w:t>4 (ar daugiau)</w:t>
            </w:r>
            <w:r w:rsidRPr="0021782A">
              <w:rPr>
                <w:rFonts w:ascii="Times New Roman" w:eastAsia="Times New Roman" w:hAnsi="Times New Roman" w:cs="Times New Roman"/>
                <w:sz w:val="24"/>
                <w:szCs w:val="24"/>
              </w:rPr>
              <w:t xml:space="preserve"> metodines priemones mokytojams</w:t>
            </w:r>
            <w:r w:rsidR="00CA57FD">
              <w:rPr>
                <w:rFonts w:ascii="Times New Roman" w:eastAsia="Times New Roman" w:hAnsi="Times New Roman" w:cs="Times New Roman"/>
                <w:sz w:val="24"/>
                <w:szCs w:val="24"/>
              </w:rPr>
              <w:t xml:space="preserve">, </w:t>
            </w:r>
            <w:r w:rsidRPr="0021782A">
              <w:rPr>
                <w:rFonts w:ascii="Times New Roman" w:eastAsia="Times New Roman" w:hAnsi="Times New Roman" w:cs="Times New Roman"/>
                <w:sz w:val="24"/>
                <w:szCs w:val="24"/>
              </w:rPr>
              <w:t>mokymo priemones mokiniams</w:t>
            </w:r>
            <w:r w:rsidR="00CA57FD">
              <w:rPr>
                <w:rFonts w:ascii="Times New Roman" w:eastAsia="Times New Roman" w:hAnsi="Times New Roman" w:cs="Times New Roman"/>
                <w:sz w:val="24"/>
                <w:szCs w:val="24"/>
              </w:rPr>
              <w:t xml:space="preserve">, </w:t>
            </w:r>
            <w:r w:rsidRPr="0021782A">
              <w:rPr>
                <w:rFonts w:ascii="Times New Roman" w:eastAsia="Times New Roman" w:hAnsi="Times New Roman" w:cs="Times New Roman"/>
                <w:sz w:val="24"/>
                <w:szCs w:val="24"/>
              </w:rPr>
              <w:t>vadovėlius</w:t>
            </w:r>
            <w:r w:rsidR="00CA57FD">
              <w:rPr>
                <w:rFonts w:ascii="Times New Roman" w:eastAsia="Times New Roman" w:hAnsi="Times New Roman" w:cs="Times New Roman"/>
                <w:sz w:val="24"/>
                <w:szCs w:val="24"/>
              </w:rPr>
              <w:t xml:space="preserve"> ar </w:t>
            </w:r>
            <w:r w:rsidRPr="0021782A">
              <w:rPr>
                <w:rFonts w:ascii="Times New Roman" w:eastAsia="Times New Roman" w:hAnsi="Times New Roman" w:cs="Times New Roman"/>
                <w:sz w:val="24"/>
                <w:szCs w:val="24"/>
              </w:rPr>
              <w:t>mokslinius darbus</w:t>
            </w:r>
            <w:r w:rsidR="002C407E">
              <w:rPr>
                <w:rFonts w:ascii="Times New Roman" w:eastAsia="Times New Roman" w:hAnsi="Times New Roman" w:cs="Times New Roman"/>
                <w:sz w:val="24"/>
                <w:szCs w:val="24"/>
              </w:rPr>
              <w:t>.</w:t>
            </w:r>
          </w:p>
        </w:tc>
      </w:tr>
    </w:tbl>
    <w:p w14:paraId="7F71F26A" w14:textId="77777777" w:rsidR="006E7C8A" w:rsidRPr="00EC04E2" w:rsidRDefault="006E7C8A" w:rsidP="006E7C8A">
      <w:pPr>
        <w:pStyle w:val="ListParagraph"/>
        <w:spacing w:after="0" w:line="240" w:lineRule="auto"/>
        <w:ind w:left="709" w:right="-563"/>
        <w:jc w:val="both"/>
        <w:rPr>
          <w:bCs w:val="0"/>
        </w:rPr>
      </w:pPr>
      <w:r w:rsidRPr="00EC04E2">
        <w:t xml:space="preserve">  </w:t>
      </w:r>
    </w:p>
    <w:tbl>
      <w:tblPr>
        <w:tblW w:w="9900" w:type="dxa"/>
        <w:tblInd w:w="-5" w:type="dxa"/>
        <w:tblLayout w:type="fixed"/>
        <w:tblLook w:val="04A0" w:firstRow="1" w:lastRow="0" w:firstColumn="1" w:lastColumn="0" w:noHBand="0" w:noVBand="1"/>
      </w:tblPr>
      <w:tblGrid>
        <w:gridCol w:w="1276"/>
        <w:gridCol w:w="8624"/>
      </w:tblGrid>
      <w:tr w:rsidR="00DB06AE" w:rsidRPr="00EC04E2" w14:paraId="28496890" w14:textId="77777777" w:rsidTr="08F46780">
        <w:trPr>
          <w:trHeight w:val="297"/>
        </w:trPr>
        <w:tc>
          <w:tcPr>
            <w:tcW w:w="99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404A50BE" w14:textId="441CA231" w:rsidR="006115B4" w:rsidRPr="00897F75" w:rsidRDefault="006115B4" w:rsidP="006115B4">
            <w:pPr>
              <w:spacing w:after="0" w:line="240" w:lineRule="auto"/>
              <w:jc w:val="both"/>
              <w:rPr>
                <w:rFonts w:ascii="Times New Roman" w:hAnsi="Times New Roman" w:cs="Times New Roman"/>
                <w:sz w:val="24"/>
                <w:szCs w:val="24"/>
              </w:rPr>
            </w:pPr>
            <w:r w:rsidRPr="004320C6">
              <w:rPr>
                <w:rFonts w:ascii="Times New Roman" w:hAnsi="Times New Roman" w:cs="Times New Roman"/>
                <w:b/>
                <w:sz w:val="24"/>
                <w:szCs w:val="24"/>
              </w:rPr>
              <w:t xml:space="preserve">2 parametras. </w:t>
            </w:r>
            <w:r w:rsidRPr="00897F75">
              <w:rPr>
                <w:rFonts w:ascii="Times New Roman" w:hAnsi="Times New Roman" w:cs="Times New Roman"/>
                <w:sz w:val="24"/>
                <w:szCs w:val="24"/>
              </w:rPr>
              <w:t xml:space="preserve">Siūlomo Specialisto profesinė (darbinė) patirtis </w:t>
            </w:r>
            <w:r w:rsidR="00394D9E">
              <w:rPr>
                <w:rFonts w:ascii="Times New Roman" w:hAnsi="Times New Roman" w:cs="Times New Roman"/>
                <w:sz w:val="24"/>
                <w:szCs w:val="24"/>
              </w:rPr>
              <w:t xml:space="preserve">rengimo srityje </w:t>
            </w:r>
            <w:r w:rsidRPr="00897F75">
              <w:rPr>
                <w:rFonts w:ascii="Times New Roman" w:hAnsi="Times New Roman" w:cs="Times New Roman"/>
                <w:sz w:val="24"/>
                <w:szCs w:val="24"/>
              </w:rPr>
              <w:t>(P</w:t>
            </w:r>
            <w:r w:rsidRPr="00F671BB">
              <w:rPr>
                <w:rFonts w:ascii="Times New Roman" w:hAnsi="Times New Roman" w:cs="Times New Roman"/>
                <w:sz w:val="24"/>
                <w:szCs w:val="24"/>
                <w:vertAlign w:val="subscript"/>
              </w:rPr>
              <w:t>2</w:t>
            </w:r>
            <w:r w:rsidRPr="00897F75">
              <w:rPr>
                <w:rFonts w:ascii="Times New Roman" w:hAnsi="Times New Roman" w:cs="Times New Roman"/>
                <w:sz w:val="24"/>
                <w:szCs w:val="24"/>
              </w:rPr>
              <w:t xml:space="preserve">) </w:t>
            </w:r>
          </w:p>
          <w:p w14:paraId="475879E7" w14:textId="133F3709" w:rsidR="00DB06AE" w:rsidRPr="002D00C1" w:rsidRDefault="005D5C78" w:rsidP="006115B4">
            <w:pPr>
              <w:spacing w:after="0" w:line="240" w:lineRule="auto"/>
              <w:jc w:val="both"/>
              <w:rPr>
                <w:rFonts w:ascii="Times New Roman" w:hAnsi="Times New Roman" w:cs="Times New Roman"/>
                <w:color w:val="EE0000"/>
                <w:sz w:val="24"/>
                <w:szCs w:val="24"/>
              </w:rPr>
            </w:pPr>
            <w:r w:rsidRPr="005D5C78">
              <w:rPr>
                <w:rFonts w:ascii="Times New Roman" w:hAnsi="Times New Roman" w:cs="Times New Roman"/>
                <w:sz w:val="24"/>
                <w:szCs w:val="24"/>
              </w:rPr>
              <w:t>Vertinama siūlomo Specialisto papildoma profesinė (darbinė) patirtis</w:t>
            </w:r>
          </w:p>
        </w:tc>
      </w:tr>
      <w:tr w:rsidR="00DB06AE" w:rsidRPr="00EC04E2" w14:paraId="7FC86008"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33D2765" w14:textId="77777777" w:rsidR="00DB06AE" w:rsidRPr="00EC04E2" w:rsidRDefault="005B0E22" w:rsidP="08F46780">
            <w:pPr>
              <w:spacing w:after="0" w:line="240" w:lineRule="auto"/>
              <w:ind w:firstLine="5"/>
              <w:jc w:val="center"/>
              <w:rPr>
                <w:rFonts w:ascii="Times New Roman" w:hAnsi="Times New Roman" w:cs="Times New Roman"/>
                <w:b/>
                <w:bCs/>
                <w:sz w:val="24"/>
                <w:szCs w:val="24"/>
              </w:rPr>
            </w:pPr>
            <w:r w:rsidRPr="08F46780">
              <w:rPr>
                <w:rFonts w:ascii="Times New Roman" w:hAnsi="Times New Roman" w:cs="Times New Roman"/>
                <w:b/>
                <w:bCs/>
                <w:sz w:val="24"/>
                <w:szCs w:val="24"/>
              </w:rPr>
              <w:t xml:space="preserve">Balai </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C1D0150" w14:textId="77777777" w:rsidR="00DB06AE" w:rsidRPr="00EC04E2" w:rsidRDefault="00DB06AE" w:rsidP="00715BCB">
            <w:pPr>
              <w:tabs>
                <w:tab w:val="num" w:pos="1280"/>
              </w:tabs>
              <w:spacing w:after="0" w:line="240" w:lineRule="auto"/>
              <w:contextualSpacing/>
              <w:rPr>
                <w:rFonts w:ascii="Times New Roman" w:eastAsia="Times New Roman" w:hAnsi="Times New Roman" w:cs="Times New Roman"/>
                <w:bCs/>
                <w:sz w:val="24"/>
                <w:szCs w:val="24"/>
              </w:rPr>
            </w:pPr>
          </w:p>
        </w:tc>
      </w:tr>
      <w:tr w:rsidR="00DB06AE" w:rsidRPr="00EC04E2" w14:paraId="465E8DA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45190A6B" w14:textId="77777777" w:rsidR="00DB06AE" w:rsidRPr="00EC04E2" w:rsidRDefault="00DB06AE" w:rsidP="00715BCB">
            <w:pPr>
              <w:spacing w:after="0" w:line="240" w:lineRule="auto"/>
              <w:ind w:firstLine="5"/>
              <w:jc w:val="center"/>
              <w:rPr>
                <w:rFonts w:ascii="Times New Roman" w:eastAsiaTheme="minorHAnsi" w:hAnsi="Times New Roman" w:cs="Times New Roman"/>
                <w:sz w:val="24"/>
                <w:szCs w:val="24"/>
              </w:rPr>
            </w:pPr>
            <w:r w:rsidRPr="00EC04E2">
              <w:rPr>
                <w:rFonts w:ascii="Times New Roman" w:hAnsi="Times New Roman" w:cs="Times New Roman"/>
                <w:sz w:val="24"/>
                <w:szCs w:val="24"/>
              </w:rPr>
              <w:t>1</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9F1E69" w14:textId="0DDA0452" w:rsidR="00DB06AE" w:rsidRPr="002C407E" w:rsidRDefault="005D5C78" w:rsidP="00715BCB">
            <w:pPr>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Pasiūlytas Specialistas </w:t>
            </w:r>
            <w:r w:rsidRPr="00B02A3E">
              <w:rPr>
                <w:rFonts w:ascii="Times New Roman" w:eastAsia="Times New Roman" w:hAnsi="Times New Roman" w:cs="Times New Roman"/>
                <w:sz w:val="24"/>
                <w:szCs w:val="24"/>
              </w:rPr>
              <w:t>per pastaruosius 5 (penkerius) metus iki pasiūlymų pateikimo termino pabaigos</w:t>
            </w:r>
            <w:r>
              <w:rPr>
                <w:rFonts w:ascii="Times New Roman" w:eastAsia="Times New Roman" w:hAnsi="Times New Roman" w:cs="Times New Roman"/>
                <w:sz w:val="24"/>
                <w:szCs w:val="24"/>
              </w:rPr>
              <w:t xml:space="preserve"> </w:t>
            </w:r>
            <w:r w:rsidR="00EE3E6C">
              <w:rPr>
                <w:rFonts w:ascii="Times New Roman" w:eastAsia="Times New Roman" w:hAnsi="Times New Roman" w:cs="Times New Roman"/>
                <w:sz w:val="24"/>
                <w:szCs w:val="24"/>
              </w:rPr>
              <w:t xml:space="preserve">parengė </w:t>
            </w:r>
            <w:r w:rsidR="00EE3E6C">
              <w:rPr>
                <w:rFonts w:ascii="Times New Roman" w:eastAsia="Times New Roman" w:hAnsi="Times New Roman" w:cs="Times New Roman"/>
                <w:sz w:val="24"/>
                <w:szCs w:val="24"/>
                <w:lang w:val="en-US"/>
              </w:rPr>
              <w:t xml:space="preserve">2 </w:t>
            </w:r>
            <w:r w:rsidR="00EE3E6C">
              <w:rPr>
                <w:rFonts w:ascii="Times New Roman" w:eastAsia="Times New Roman" w:hAnsi="Times New Roman" w:cs="Times New Roman"/>
                <w:sz w:val="24"/>
                <w:szCs w:val="24"/>
              </w:rPr>
              <w:t xml:space="preserve">metodines </w:t>
            </w:r>
            <w:r w:rsidR="00C922C7">
              <w:rPr>
                <w:rFonts w:ascii="Times New Roman" w:eastAsia="Times New Roman" w:hAnsi="Times New Roman" w:cs="Times New Roman"/>
                <w:sz w:val="24"/>
                <w:szCs w:val="24"/>
              </w:rPr>
              <w:t>medžiagas mokytojams</w:t>
            </w:r>
            <w:r w:rsidR="00CA57FD">
              <w:rPr>
                <w:rFonts w:ascii="Times New Roman" w:eastAsia="Times New Roman" w:hAnsi="Times New Roman" w:cs="Times New Roman"/>
                <w:sz w:val="24"/>
                <w:szCs w:val="24"/>
              </w:rPr>
              <w:t xml:space="preserve">, </w:t>
            </w:r>
            <w:r w:rsidR="00C922C7">
              <w:rPr>
                <w:rFonts w:ascii="Times New Roman" w:eastAsia="Times New Roman" w:hAnsi="Times New Roman" w:cs="Times New Roman"/>
                <w:sz w:val="24"/>
                <w:szCs w:val="24"/>
              </w:rPr>
              <w:t>mokymo priemones mokiniams</w:t>
            </w:r>
            <w:r w:rsidR="00CA57FD">
              <w:rPr>
                <w:rFonts w:ascii="Times New Roman" w:eastAsia="Times New Roman" w:hAnsi="Times New Roman" w:cs="Times New Roman"/>
                <w:sz w:val="24"/>
                <w:szCs w:val="24"/>
              </w:rPr>
              <w:t xml:space="preserve"> ar </w:t>
            </w:r>
            <w:r w:rsidR="00C922C7">
              <w:rPr>
                <w:rFonts w:ascii="Times New Roman" w:eastAsia="Times New Roman" w:hAnsi="Times New Roman" w:cs="Times New Roman"/>
                <w:sz w:val="24"/>
                <w:szCs w:val="24"/>
              </w:rPr>
              <w:t>vadovėlius</w:t>
            </w:r>
            <w:r w:rsidR="002C407E">
              <w:rPr>
                <w:rFonts w:ascii="Times New Roman" w:eastAsia="Times New Roman" w:hAnsi="Times New Roman" w:cs="Times New Roman"/>
                <w:sz w:val="24"/>
                <w:szCs w:val="24"/>
              </w:rPr>
              <w:t>.</w:t>
            </w:r>
          </w:p>
        </w:tc>
      </w:tr>
      <w:tr w:rsidR="00DB06AE" w:rsidRPr="00EC04E2" w14:paraId="546CC6CB"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346DA5C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36E145" w14:textId="4A08966D" w:rsidR="00DB06AE" w:rsidRPr="00CC59B6" w:rsidRDefault="00C922C7" w:rsidP="00715BCB">
            <w:pPr>
              <w:tabs>
                <w:tab w:val="center" w:pos="4153"/>
                <w:tab w:val="right" w:pos="8306"/>
              </w:tabs>
              <w:spacing w:after="0" w:line="240" w:lineRule="auto"/>
              <w:jc w:val="both"/>
              <w:rPr>
                <w:rFonts w:ascii="Times New Roman" w:hAnsi="Times New Roman" w:cs="Times New Roman"/>
                <w:sz w:val="24"/>
                <w:szCs w:val="24"/>
              </w:rPr>
            </w:pPr>
            <w:r w:rsidRPr="00C922C7">
              <w:rPr>
                <w:rFonts w:ascii="Times New Roman" w:hAnsi="Times New Roman" w:cs="Times New Roman"/>
                <w:sz w:val="24"/>
                <w:szCs w:val="24"/>
              </w:rPr>
              <w:t xml:space="preserve">Pasiūlytas Specialistas per pastaruosius 5 (penkerius) metus iki pasiūlymų pateikimo termino pabaigos parengė </w:t>
            </w:r>
            <w:r w:rsidRPr="00CC59B6">
              <w:rPr>
                <w:rFonts w:ascii="Times New Roman" w:hAnsi="Times New Roman" w:cs="Times New Roman"/>
                <w:sz w:val="24"/>
                <w:szCs w:val="24"/>
                <w:lang w:val="en-US"/>
              </w:rPr>
              <w:t>3</w:t>
            </w:r>
            <w:r w:rsidRPr="00C922C7">
              <w:rPr>
                <w:rFonts w:ascii="Times New Roman" w:hAnsi="Times New Roman" w:cs="Times New Roman"/>
                <w:sz w:val="24"/>
                <w:szCs w:val="24"/>
                <w:lang w:val="en-US"/>
              </w:rPr>
              <w:t xml:space="preserve"> </w:t>
            </w:r>
            <w:r w:rsidRPr="00C922C7">
              <w:rPr>
                <w:rFonts w:ascii="Times New Roman" w:hAnsi="Times New Roman" w:cs="Times New Roman"/>
                <w:sz w:val="24"/>
                <w:szCs w:val="24"/>
              </w:rPr>
              <w:t>metodines medžiagas mokytojams</w:t>
            </w:r>
            <w:r w:rsidR="00CA57FD">
              <w:rPr>
                <w:rFonts w:ascii="Times New Roman" w:hAnsi="Times New Roman" w:cs="Times New Roman"/>
                <w:sz w:val="24"/>
                <w:szCs w:val="24"/>
              </w:rPr>
              <w:t xml:space="preserve">, </w:t>
            </w:r>
            <w:r w:rsidRPr="00C922C7">
              <w:rPr>
                <w:rFonts w:ascii="Times New Roman" w:hAnsi="Times New Roman" w:cs="Times New Roman"/>
                <w:sz w:val="24"/>
                <w:szCs w:val="24"/>
              </w:rPr>
              <w:t>mokymo priemones mokiniams</w:t>
            </w:r>
            <w:r w:rsidR="00CA57FD">
              <w:rPr>
                <w:rFonts w:ascii="Times New Roman" w:hAnsi="Times New Roman" w:cs="Times New Roman"/>
                <w:sz w:val="24"/>
                <w:szCs w:val="24"/>
              </w:rPr>
              <w:t xml:space="preserve"> ar </w:t>
            </w:r>
            <w:r w:rsidRPr="00C922C7">
              <w:rPr>
                <w:rFonts w:ascii="Times New Roman" w:hAnsi="Times New Roman" w:cs="Times New Roman"/>
                <w:sz w:val="24"/>
                <w:szCs w:val="24"/>
              </w:rPr>
              <w:t>vadovėlius</w:t>
            </w:r>
            <w:r w:rsidR="002C407E">
              <w:rPr>
                <w:rFonts w:ascii="Times New Roman" w:hAnsi="Times New Roman" w:cs="Times New Roman"/>
                <w:sz w:val="24"/>
                <w:szCs w:val="24"/>
              </w:rPr>
              <w:t>.</w:t>
            </w:r>
          </w:p>
        </w:tc>
      </w:tr>
      <w:tr w:rsidR="00DB06AE" w:rsidRPr="00EC04E2" w14:paraId="02D6055F" w14:textId="77777777" w:rsidTr="08F46780">
        <w:tc>
          <w:tcPr>
            <w:tcW w:w="1276"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6C133276" w14:textId="77777777" w:rsidR="00DB06AE" w:rsidRPr="00EC04E2" w:rsidRDefault="00DB06AE" w:rsidP="00715BCB">
            <w:pPr>
              <w:spacing w:after="0" w:line="240" w:lineRule="auto"/>
              <w:ind w:firstLine="5"/>
              <w:jc w:val="center"/>
              <w:rPr>
                <w:rFonts w:ascii="Times New Roman" w:hAnsi="Times New Roman" w:cs="Times New Roman"/>
                <w:sz w:val="24"/>
                <w:szCs w:val="24"/>
              </w:rPr>
            </w:pPr>
            <w:r w:rsidRPr="00EC04E2">
              <w:rPr>
                <w:rFonts w:ascii="Times New Roman" w:hAnsi="Times New Roman" w:cs="Times New Roman"/>
                <w:sz w:val="24"/>
                <w:szCs w:val="24"/>
              </w:rPr>
              <w:lastRenderedPageBreak/>
              <w:t>3</w:t>
            </w:r>
          </w:p>
        </w:tc>
        <w:tc>
          <w:tcPr>
            <w:tcW w:w="8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EF7E88" w14:textId="6DB5C0D3" w:rsidR="00DB06AE" w:rsidRPr="00CC59B6" w:rsidRDefault="00C922C7" w:rsidP="00715BCB">
            <w:pPr>
              <w:tabs>
                <w:tab w:val="center" w:pos="4153"/>
                <w:tab w:val="right" w:pos="8306"/>
              </w:tabs>
              <w:spacing w:after="0" w:line="240" w:lineRule="auto"/>
              <w:jc w:val="both"/>
              <w:rPr>
                <w:rFonts w:ascii="Times New Roman" w:eastAsia="Times New Roman" w:hAnsi="Times New Roman" w:cs="Times New Roman"/>
                <w:sz w:val="24"/>
                <w:szCs w:val="24"/>
              </w:rPr>
            </w:pPr>
            <w:r w:rsidRPr="00C922C7">
              <w:rPr>
                <w:rFonts w:ascii="Times New Roman" w:eastAsia="Times New Roman" w:hAnsi="Times New Roman" w:cs="Times New Roman"/>
                <w:sz w:val="24"/>
                <w:szCs w:val="24"/>
              </w:rPr>
              <w:t xml:space="preserve">Pasiūlytas Specialistas per pastaruosius 5 (penkerius) metus iki pasiūlymų pateikimo termino pabaigos parengė </w:t>
            </w:r>
            <w:r w:rsidRPr="00CC59B6">
              <w:rPr>
                <w:rFonts w:ascii="Times New Roman" w:eastAsia="Times New Roman" w:hAnsi="Times New Roman" w:cs="Times New Roman"/>
                <w:sz w:val="24"/>
                <w:szCs w:val="24"/>
                <w:lang w:val="en-US"/>
              </w:rPr>
              <w:t xml:space="preserve">4 </w:t>
            </w:r>
            <w:r w:rsidR="00CC59B6" w:rsidRPr="00CC59B6">
              <w:rPr>
                <w:rFonts w:ascii="Times New Roman" w:eastAsia="Times New Roman" w:hAnsi="Times New Roman" w:cs="Times New Roman"/>
                <w:sz w:val="24"/>
                <w:szCs w:val="24"/>
                <w:lang w:val="en-US"/>
              </w:rPr>
              <w:t>(</w:t>
            </w:r>
            <w:proofErr w:type="spellStart"/>
            <w:r w:rsidRPr="00CC59B6">
              <w:rPr>
                <w:rFonts w:ascii="Times New Roman" w:eastAsia="Times New Roman" w:hAnsi="Times New Roman" w:cs="Times New Roman"/>
                <w:sz w:val="24"/>
                <w:szCs w:val="24"/>
                <w:lang w:val="en-US"/>
              </w:rPr>
              <w:t>ar</w:t>
            </w:r>
            <w:proofErr w:type="spellEnd"/>
            <w:r w:rsidRPr="00CC59B6">
              <w:rPr>
                <w:rFonts w:ascii="Times New Roman" w:eastAsia="Times New Roman" w:hAnsi="Times New Roman" w:cs="Times New Roman"/>
                <w:sz w:val="24"/>
                <w:szCs w:val="24"/>
                <w:lang w:val="en-US"/>
              </w:rPr>
              <w:t xml:space="preserve"> </w:t>
            </w:r>
            <w:proofErr w:type="spellStart"/>
            <w:r w:rsidRPr="00CC59B6">
              <w:rPr>
                <w:rFonts w:ascii="Times New Roman" w:eastAsia="Times New Roman" w:hAnsi="Times New Roman" w:cs="Times New Roman"/>
                <w:sz w:val="24"/>
                <w:szCs w:val="24"/>
                <w:lang w:val="en-US"/>
              </w:rPr>
              <w:t>da</w:t>
            </w:r>
            <w:r w:rsidR="00CC59B6" w:rsidRPr="00CC59B6">
              <w:rPr>
                <w:rFonts w:ascii="Times New Roman" w:eastAsia="Times New Roman" w:hAnsi="Times New Roman" w:cs="Times New Roman"/>
                <w:sz w:val="24"/>
                <w:szCs w:val="24"/>
                <w:lang w:val="en-US"/>
              </w:rPr>
              <w:t>ugiau</w:t>
            </w:r>
            <w:proofErr w:type="spellEnd"/>
            <w:r w:rsidR="00CC59B6" w:rsidRPr="00CC59B6">
              <w:rPr>
                <w:rFonts w:ascii="Times New Roman" w:eastAsia="Times New Roman" w:hAnsi="Times New Roman" w:cs="Times New Roman"/>
                <w:sz w:val="24"/>
                <w:szCs w:val="24"/>
                <w:lang w:val="en-US"/>
              </w:rPr>
              <w:t>)</w:t>
            </w:r>
            <w:r w:rsidRPr="00C922C7">
              <w:rPr>
                <w:rFonts w:ascii="Times New Roman" w:eastAsia="Times New Roman" w:hAnsi="Times New Roman" w:cs="Times New Roman"/>
                <w:sz w:val="24"/>
                <w:szCs w:val="24"/>
                <w:lang w:val="en-US"/>
              </w:rPr>
              <w:t xml:space="preserve"> </w:t>
            </w:r>
            <w:r w:rsidRPr="00C922C7">
              <w:rPr>
                <w:rFonts w:ascii="Times New Roman" w:eastAsia="Times New Roman" w:hAnsi="Times New Roman" w:cs="Times New Roman"/>
                <w:sz w:val="24"/>
                <w:szCs w:val="24"/>
              </w:rPr>
              <w:t>metodines medžiagas mokytojams</w:t>
            </w:r>
            <w:r w:rsidR="00CA57FD">
              <w:rPr>
                <w:rFonts w:ascii="Times New Roman" w:eastAsia="Times New Roman" w:hAnsi="Times New Roman" w:cs="Times New Roman"/>
                <w:sz w:val="24"/>
                <w:szCs w:val="24"/>
              </w:rPr>
              <w:t xml:space="preserve">, </w:t>
            </w:r>
            <w:r w:rsidRPr="00C922C7">
              <w:rPr>
                <w:rFonts w:ascii="Times New Roman" w:eastAsia="Times New Roman" w:hAnsi="Times New Roman" w:cs="Times New Roman"/>
                <w:sz w:val="24"/>
                <w:szCs w:val="24"/>
              </w:rPr>
              <w:t>mokymo priemones mokiniams</w:t>
            </w:r>
            <w:r w:rsidR="00CA57FD">
              <w:rPr>
                <w:rFonts w:ascii="Times New Roman" w:eastAsia="Times New Roman" w:hAnsi="Times New Roman" w:cs="Times New Roman"/>
                <w:sz w:val="24"/>
                <w:szCs w:val="24"/>
              </w:rPr>
              <w:t xml:space="preserve"> ar </w:t>
            </w:r>
            <w:r w:rsidRPr="00C922C7">
              <w:rPr>
                <w:rFonts w:ascii="Times New Roman" w:eastAsia="Times New Roman" w:hAnsi="Times New Roman" w:cs="Times New Roman"/>
                <w:sz w:val="24"/>
                <w:szCs w:val="24"/>
              </w:rPr>
              <w:t>vadovėlius</w:t>
            </w:r>
            <w:r w:rsidR="002C407E">
              <w:rPr>
                <w:rFonts w:ascii="Times New Roman" w:eastAsia="Times New Roman" w:hAnsi="Times New Roman" w:cs="Times New Roman"/>
                <w:sz w:val="24"/>
                <w:szCs w:val="24"/>
              </w:rPr>
              <w:t>.</w:t>
            </w:r>
          </w:p>
        </w:tc>
      </w:tr>
    </w:tbl>
    <w:p w14:paraId="7475FC9A" w14:textId="77777777" w:rsidR="006E7C8A" w:rsidRPr="00EC04E2" w:rsidRDefault="006E7C8A" w:rsidP="006E7C8A">
      <w:pPr>
        <w:tabs>
          <w:tab w:val="left" w:pos="851"/>
        </w:tabs>
        <w:suppressAutoHyphens w:val="0"/>
        <w:spacing w:after="0" w:line="240" w:lineRule="auto"/>
        <w:ind w:right="-2"/>
        <w:jc w:val="both"/>
        <w:rPr>
          <w:rFonts w:ascii="Times New Roman" w:eastAsia="Times New Roman" w:hAnsi="Times New Roman" w:cs="Times New Roman"/>
          <w:sz w:val="24"/>
          <w:szCs w:val="24"/>
        </w:rPr>
      </w:pPr>
    </w:p>
    <w:p w14:paraId="17432354" w14:textId="77777777" w:rsidR="006E7C8A" w:rsidRPr="00EC04E2" w:rsidRDefault="006E7C8A" w:rsidP="08F46780">
      <w:pPr>
        <w:tabs>
          <w:tab w:val="left" w:pos="284"/>
          <w:tab w:val="left" w:pos="1134"/>
        </w:tabs>
        <w:spacing w:after="0" w:line="240" w:lineRule="auto"/>
        <w:ind w:right="140" w:firstLine="567"/>
        <w:jc w:val="both"/>
        <w:rPr>
          <w:rFonts w:ascii="Times New Roman" w:eastAsia="Times New Roman" w:hAnsi="Times New Roman" w:cs="Times New Roman"/>
          <w:sz w:val="24"/>
          <w:szCs w:val="24"/>
        </w:rPr>
      </w:pPr>
      <w:r w:rsidRPr="08F46780">
        <w:rPr>
          <w:rFonts w:ascii="Times New Roman" w:eastAsia="Calibri" w:hAnsi="Times New Roman" w:cs="Times New Roman"/>
          <w:sz w:val="24"/>
          <w:szCs w:val="24"/>
        </w:rPr>
        <w:t xml:space="preserve">12. </w:t>
      </w:r>
      <w:r w:rsidRPr="08F46780">
        <w:rPr>
          <w:rFonts w:ascii="Times New Roman" w:eastAsia="Calibri" w:hAnsi="Times New Roman" w:cs="Times New Roman"/>
          <w:b/>
          <w:bCs/>
          <w:sz w:val="24"/>
          <w:szCs w:val="24"/>
        </w:rPr>
        <w:t>Su</w:t>
      </w:r>
      <w:r w:rsidRPr="08F46780">
        <w:rPr>
          <w:rFonts w:ascii="Times New Roman" w:hAnsi="Times New Roman" w:cs="Times New Roman"/>
          <w:b/>
          <w:bCs/>
          <w:sz w:val="24"/>
          <w:szCs w:val="24"/>
        </w:rPr>
        <w:t xml:space="preserve"> </w:t>
      </w:r>
      <w:r w:rsidRPr="08F46780">
        <w:rPr>
          <w:rFonts w:ascii="Times New Roman" w:eastAsia="SimSun" w:hAnsi="Times New Roman" w:cs="Times New Roman"/>
          <w:b/>
          <w:bCs/>
          <w:sz w:val="24"/>
          <w:szCs w:val="24"/>
        </w:rPr>
        <w:t>pasiūlymu</w:t>
      </w:r>
      <w:r w:rsidRPr="08F46780">
        <w:rPr>
          <w:rFonts w:ascii="Times New Roman" w:hAnsi="Times New Roman" w:cs="Times New Roman"/>
          <w:b/>
          <w:bCs/>
          <w:sz w:val="24"/>
          <w:szCs w:val="24"/>
        </w:rPr>
        <w:t xml:space="preserve"> turi būti pateikti dokumentai dėl ekonominio naudingumo balais vertinamų specialistų atitikties reikalavimams. </w:t>
      </w:r>
      <w:r w:rsidRPr="08F46780">
        <w:rPr>
          <w:rFonts w:ascii="Times New Roman" w:hAnsi="Times New Roman" w:cs="Times New Roman"/>
          <w:b/>
          <w:bCs/>
          <w:sz w:val="24"/>
          <w:szCs w:val="24"/>
          <w:u w:val="single"/>
        </w:rPr>
        <w:t>Su pasiūlymu nepateikus šių specialistų patirtį pagrindžiančių dokumentų (ar nepateikus dalies dokumentų), šių doku</w:t>
      </w:r>
      <w:r w:rsidRPr="08F46780">
        <w:rPr>
          <w:rFonts w:ascii="Times New Roman" w:eastAsia="Times New Roman" w:hAnsi="Times New Roman" w:cs="Times New Roman"/>
          <w:b/>
          <w:bCs/>
          <w:sz w:val="24"/>
          <w:szCs w:val="24"/>
          <w:u w:val="single"/>
        </w:rPr>
        <w:t>mentų tiekėjai negalės pateikti / patikslinti papildomai, siekiant gauti daugiau ekonominio naudingumo balų.</w:t>
      </w:r>
      <w:r w:rsidRPr="08F46780">
        <w:rPr>
          <w:rFonts w:ascii="Times New Roman" w:eastAsia="Times New Roman" w:hAnsi="Times New Roman" w:cs="Times New Roman"/>
          <w:sz w:val="24"/>
          <w:szCs w:val="24"/>
        </w:rPr>
        <w:t xml:space="preserve"> </w:t>
      </w:r>
    </w:p>
    <w:p w14:paraId="05AEFAC7" w14:textId="77777777" w:rsidR="006E7C8A" w:rsidRPr="00EC04E2" w:rsidRDefault="006E7C8A" w:rsidP="08F46780">
      <w:pPr>
        <w:pStyle w:val="ListParagraph"/>
        <w:numPr>
          <w:ilvl w:val="0"/>
          <w:numId w:val="2"/>
        </w:numPr>
        <w:tabs>
          <w:tab w:val="left" w:pos="709"/>
          <w:tab w:val="left" w:pos="1080"/>
        </w:tabs>
        <w:spacing w:after="0" w:line="240" w:lineRule="auto"/>
        <w:jc w:val="both"/>
        <w:rPr>
          <w:rFonts w:eastAsia="Times New Roman"/>
          <w:lang w:val="lt-LT"/>
        </w:rPr>
      </w:pPr>
      <w:r w:rsidRPr="08F46780">
        <w:rPr>
          <w:rFonts w:eastAsia="Times New Roman"/>
          <w:lang w:val="lt-LT"/>
        </w:rPr>
        <w:t>Taisyklės, jeigu įvyktų reitingavimo paradokso situacija:</w:t>
      </w:r>
    </w:p>
    <w:p w14:paraId="24D74CAE"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lang w:val="lt-LT"/>
        </w:rPr>
      </w:pPr>
      <w:r w:rsidRPr="08F46780">
        <w:rPr>
          <w:rFonts w:eastAsia="Times New Roman"/>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72A58560" w14:textId="77777777" w:rsidR="006E7C8A" w:rsidRPr="00EC04E2" w:rsidRDefault="006E7C8A" w:rsidP="08F46780">
      <w:pPr>
        <w:pStyle w:val="ListParagraph"/>
        <w:numPr>
          <w:ilvl w:val="1"/>
          <w:numId w:val="2"/>
        </w:numPr>
        <w:tabs>
          <w:tab w:val="left" w:pos="851"/>
          <w:tab w:val="left" w:pos="1418"/>
        </w:tabs>
        <w:suppressAutoHyphens w:val="0"/>
        <w:spacing w:after="200" w:line="240" w:lineRule="auto"/>
        <w:ind w:left="0" w:firstLine="720"/>
        <w:jc w:val="both"/>
        <w:rPr>
          <w:rFonts w:eastAsia="Times New Roman"/>
          <w:b/>
          <w:lang w:val="lt-LT"/>
        </w:rPr>
      </w:pPr>
      <w:r w:rsidRPr="08F46780">
        <w:rPr>
          <w:rFonts w:eastAsia="Times New Roman"/>
          <w:b/>
          <w:lang w:val="lt-LT"/>
        </w:rPr>
        <w:t xml:space="preserve"> </w:t>
      </w:r>
      <w:r w:rsidRPr="08F46780">
        <w:rPr>
          <w:rFonts w:eastAsia="Times New Roman"/>
          <w:lang w:val="lt-LT"/>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8F46780">
        <w:rPr>
          <w:rFonts w:eastAsia="Times New Roman"/>
          <w:b/>
          <w:lang w:val="lt-LT"/>
        </w:rPr>
        <w:t>.</w:t>
      </w:r>
    </w:p>
    <w:p w14:paraId="6CF624D3" w14:textId="77777777" w:rsidR="00EC04E2" w:rsidRPr="00EC04E2"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8F46780">
        <w:rPr>
          <w:rFonts w:eastAsia="Times New Roman"/>
          <w:lang w:val="lt-LT"/>
        </w:rPr>
        <w:t>Jeigu pirkime dalyvauja tik vienas dalyvis (Pirkimo objekto dalyje dalyvauja tik vienas dalyvis) ekonominio naudingumo balai gali būti neskaičiuojami ir ši pasiūlymų vertinimo stadija praleidžiama.</w:t>
      </w:r>
    </w:p>
    <w:p w14:paraId="07B89BDB" w14:textId="71F55CCD" w:rsidR="00FB4647" w:rsidRPr="002C407E" w:rsidRDefault="006E7C8A" w:rsidP="08F46780">
      <w:pPr>
        <w:pStyle w:val="ListParagraph"/>
        <w:numPr>
          <w:ilvl w:val="0"/>
          <w:numId w:val="2"/>
        </w:numPr>
        <w:tabs>
          <w:tab w:val="left" w:pos="709"/>
          <w:tab w:val="left" w:pos="1080"/>
        </w:tabs>
        <w:spacing w:after="0" w:line="240" w:lineRule="auto"/>
        <w:ind w:left="0" w:firstLine="720"/>
        <w:jc w:val="both"/>
        <w:rPr>
          <w:rFonts w:eastAsia="Times New Roman"/>
          <w:lang w:val="lt-LT"/>
        </w:rPr>
      </w:pPr>
      <w:r w:rsidRPr="002C407E">
        <w:rPr>
          <w:rFonts w:eastAsia="Times New Roman"/>
          <w:lang w:val="lt-LT"/>
        </w:rPr>
        <w:t>Jeigu Tiekėjo pasiūlymo kaina viršija Perkančiosios organizacijos Viešajam pirkimui nustatytą ir skelbime apie Pirkimą paviešintą maksimalią Pirkimui skirtų lėšų sumą, Lietuvos Respublikos viešųjų pirkimų įstatymo 45 straipsnio 4 dalies</w:t>
      </w:r>
      <w:r w:rsidRPr="002C407E">
        <w:rPr>
          <w:rStyle w:val="FootnoteReference"/>
          <w:rFonts w:eastAsia="Times New Roman"/>
          <w:lang w:val="lt-LT"/>
        </w:rPr>
        <w:footnoteReference w:id="1"/>
      </w:r>
      <w:r w:rsidRPr="002C407E">
        <w:rPr>
          <w:rFonts w:eastAsia="Times New Roman"/>
          <w:lang w:val="lt-LT"/>
        </w:rPr>
        <w:t xml:space="preserve"> nuostatos nebus taikomos, t. y. toks tiekėjo pasiūlymas nebus vertinamas ekonominio naudingumo balais ir bus atmetamas dėl per didelės, Perkančiajai organizacijai nepriimtinos kainos.</w:t>
      </w:r>
    </w:p>
    <w:sectPr w:rsidR="00FB4647" w:rsidRPr="002C407E"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40A0D" w14:textId="77777777" w:rsidR="00655C9E" w:rsidRDefault="00655C9E" w:rsidP="006E7C8A">
      <w:pPr>
        <w:spacing w:after="0" w:line="240" w:lineRule="auto"/>
      </w:pPr>
      <w:r>
        <w:separator/>
      </w:r>
    </w:p>
  </w:endnote>
  <w:endnote w:type="continuationSeparator" w:id="0">
    <w:p w14:paraId="55E4F995" w14:textId="77777777" w:rsidR="00655C9E" w:rsidRDefault="00655C9E"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A752" w14:textId="77777777" w:rsidR="00655C9E" w:rsidRDefault="00655C9E" w:rsidP="006E7C8A">
      <w:pPr>
        <w:spacing w:after="0" w:line="240" w:lineRule="auto"/>
      </w:pPr>
      <w:r>
        <w:separator/>
      </w:r>
    </w:p>
  </w:footnote>
  <w:footnote w:type="continuationSeparator" w:id="0">
    <w:p w14:paraId="2CB149B7" w14:textId="77777777" w:rsidR="00655C9E" w:rsidRDefault="00655C9E"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64C10A50" w14:textId="77777777" w:rsidR="006E7C8A" w:rsidRDefault="006E7C8A" w:rsidP="006E7C8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1762287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286125">
    <w:abstractNumId w:val="1"/>
  </w:num>
  <w:num w:numId="3" w16cid:durableId="226186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018D2"/>
    <w:rsid w:val="00004CE6"/>
    <w:rsid w:val="000266A7"/>
    <w:rsid w:val="00045562"/>
    <w:rsid w:val="000A3FE5"/>
    <w:rsid w:val="001811E2"/>
    <w:rsid w:val="0021782A"/>
    <w:rsid w:val="00230919"/>
    <w:rsid w:val="002B4D76"/>
    <w:rsid w:val="002C407E"/>
    <w:rsid w:val="002D00C1"/>
    <w:rsid w:val="002E20FF"/>
    <w:rsid w:val="002F0C74"/>
    <w:rsid w:val="00391196"/>
    <w:rsid w:val="00394D9E"/>
    <w:rsid w:val="003E15D6"/>
    <w:rsid w:val="004063FE"/>
    <w:rsid w:val="004320C6"/>
    <w:rsid w:val="004472A2"/>
    <w:rsid w:val="00463C15"/>
    <w:rsid w:val="004821C9"/>
    <w:rsid w:val="004C1FE4"/>
    <w:rsid w:val="004C6240"/>
    <w:rsid w:val="00501165"/>
    <w:rsid w:val="00503757"/>
    <w:rsid w:val="00520610"/>
    <w:rsid w:val="005359D8"/>
    <w:rsid w:val="005364FC"/>
    <w:rsid w:val="005A0BF0"/>
    <w:rsid w:val="005B0E22"/>
    <w:rsid w:val="005D5C78"/>
    <w:rsid w:val="005D6286"/>
    <w:rsid w:val="006115B4"/>
    <w:rsid w:val="00623B56"/>
    <w:rsid w:val="00654DA1"/>
    <w:rsid w:val="00655C9E"/>
    <w:rsid w:val="006A4BD0"/>
    <w:rsid w:val="006D220B"/>
    <w:rsid w:val="006E7C8A"/>
    <w:rsid w:val="006F19E8"/>
    <w:rsid w:val="007134AA"/>
    <w:rsid w:val="00737196"/>
    <w:rsid w:val="00741470"/>
    <w:rsid w:val="00760D28"/>
    <w:rsid w:val="00797CB9"/>
    <w:rsid w:val="00803D71"/>
    <w:rsid w:val="00835C7B"/>
    <w:rsid w:val="00897F75"/>
    <w:rsid w:val="008A7C1F"/>
    <w:rsid w:val="008F593D"/>
    <w:rsid w:val="00907BA8"/>
    <w:rsid w:val="00913043"/>
    <w:rsid w:val="00916E80"/>
    <w:rsid w:val="00940205"/>
    <w:rsid w:val="00941DBA"/>
    <w:rsid w:val="00963D02"/>
    <w:rsid w:val="009940D2"/>
    <w:rsid w:val="00A02104"/>
    <w:rsid w:val="00A23070"/>
    <w:rsid w:val="00AA090C"/>
    <w:rsid w:val="00B651A7"/>
    <w:rsid w:val="00B829FF"/>
    <w:rsid w:val="00BC203F"/>
    <w:rsid w:val="00C161C5"/>
    <w:rsid w:val="00C265F3"/>
    <w:rsid w:val="00C777EB"/>
    <w:rsid w:val="00C922C7"/>
    <w:rsid w:val="00CA57FD"/>
    <w:rsid w:val="00CC59B6"/>
    <w:rsid w:val="00CE4389"/>
    <w:rsid w:val="00D043A2"/>
    <w:rsid w:val="00D05CBC"/>
    <w:rsid w:val="00D3706D"/>
    <w:rsid w:val="00D811D4"/>
    <w:rsid w:val="00DB06AE"/>
    <w:rsid w:val="00DB38D3"/>
    <w:rsid w:val="00DB3A82"/>
    <w:rsid w:val="00E246AE"/>
    <w:rsid w:val="00E6759E"/>
    <w:rsid w:val="00EA5455"/>
    <w:rsid w:val="00EC04E2"/>
    <w:rsid w:val="00EE3E6C"/>
    <w:rsid w:val="00F53174"/>
    <w:rsid w:val="00F671BB"/>
    <w:rsid w:val="00F816AD"/>
    <w:rsid w:val="00F93B3F"/>
    <w:rsid w:val="00FB4647"/>
    <w:rsid w:val="0194F5C6"/>
    <w:rsid w:val="02F8D77E"/>
    <w:rsid w:val="05C5D32F"/>
    <w:rsid w:val="0776F454"/>
    <w:rsid w:val="08085874"/>
    <w:rsid w:val="08F46780"/>
    <w:rsid w:val="0B09FFFB"/>
    <w:rsid w:val="0C63559A"/>
    <w:rsid w:val="0DDFF64B"/>
    <w:rsid w:val="0F2CA360"/>
    <w:rsid w:val="11793216"/>
    <w:rsid w:val="12EB1C4A"/>
    <w:rsid w:val="13B76A57"/>
    <w:rsid w:val="1447BF61"/>
    <w:rsid w:val="158AB512"/>
    <w:rsid w:val="16D0BFD4"/>
    <w:rsid w:val="18EA5174"/>
    <w:rsid w:val="192F979C"/>
    <w:rsid w:val="19D0C416"/>
    <w:rsid w:val="1A4EC86A"/>
    <w:rsid w:val="1A877DFD"/>
    <w:rsid w:val="1B77DE49"/>
    <w:rsid w:val="1C58715D"/>
    <w:rsid w:val="1D8D833E"/>
    <w:rsid w:val="1F8A1AFD"/>
    <w:rsid w:val="1FA1DC4E"/>
    <w:rsid w:val="259B36FE"/>
    <w:rsid w:val="263A6BD7"/>
    <w:rsid w:val="28800AF8"/>
    <w:rsid w:val="2A0369E8"/>
    <w:rsid w:val="2B215A76"/>
    <w:rsid w:val="2C08E137"/>
    <w:rsid w:val="2C2BE809"/>
    <w:rsid w:val="2E58B8B3"/>
    <w:rsid w:val="2F1DD781"/>
    <w:rsid w:val="2F36FA46"/>
    <w:rsid w:val="31121E2B"/>
    <w:rsid w:val="31316828"/>
    <w:rsid w:val="33208DEB"/>
    <w:rsid w:val="334F7DA6"/>
    <w:rsid w:val="3433B2B5"/>
    <w:rsid w:val="35276B52"/>
    <w:rsid w:val="35407ABC"/>
    <w:rsid w:val="3606777E"/>
    <w:rsid w:val="366A696A"/>
    <w:rsid w:val="37A8BA49"/>
    <w:rsid w:val="38EAD4CA"/>
    <w:rsid w:val="3939769A"/>
    <w:rsid w:val="3B440724"/>
    <w:rsid w:val="3B512901"/>
    <w:rsid w:val="3D4FEB0F"/>
    <w:rsid w:val="3D7E592B"/>
    <w:rsid w:val="3E820852"/>
    <w:rsid w:val="3FAEE7E8"/>
    <w:rsid w:val="4016CA06"/>
    <w:rsid w:val="41F4C4DE"/>
    <w:rsid w:val="4286205E"/>
    <w:rsid w:val="43BB603D"/>
    <w:rsid w:val="43E753C5"/>
    <w:rsid w:val="440B015B"/>
    <w:rsid w:val="487283C7"/>
    <w:rsid w:val="48852C6E"/>
    <w:rsid w:val="49D5129A"/>
    <w:rsid w:val="4A3D10B2"/>
    <w:rsid w:val="4AD76ADE"/>
    <w:rsid w:val="4E08A538"/>
    <w:rsid w:val="551F0F1A"/>
    <w:rsid w:val="555727EB"/>
    <w:rsid w:val="55AE8453"/>
    <w:rsid w:val="57080E04"/>
    <w:rsid w:val="5752F6CD"/>
    <w:rsid w:val="579E9841"/>
    <w:rsid w:val="59A3BAE1"/>
    <w:rsid w:val="59D9FE5A"/>
    <w:rsid w:val="5A7D09A3"/>
    <w:rsid w:val="5B0ED949"/>
    <w:rsid w:val="5D2A7CB1"/>
    <w:rsid w:val="5D387E44"/>
    <w:rsid w:val="5D692397"/>
    <w:rsid w:val="6032648D"/>
    <w:rsid w:val="6032E1E8"/>
    <w:rsid w:val="6050E7EC"/>
    <w:rsid w:val="63B7B57D"/>
    <w:rsid w:val="64C15E08"/>
    <w:rsid w:val="65845490"/>
    <w:rsid w:val="6611926A"/>
    <w:rsid w:val="670BDB6A"/>
    <w:rsid w:val="6794854A"/>
    <w:rsid w:val="6882A4E8"/>
    <w:rsid w:val="695D90F3"/>
    <w:rsid w:val="6BA3C4DE"/>
    <w:rsid w:val="6D12DBFF"/>
    <w:rsid w:val="6E7BBEEF"/>
    <w:rsid w:val="6FF16103"/>
    <w:rsid w:val="715DCA4E"/>
    <w:rsid w:val="71680BFD"/>
    <w:rsid w:val="72398B04"/>
    <w:rsid w:val="730C3E54"/>
    <w:rsid w:val="73D50489"/>
    <w:rsid w:val="7597982A"/>
    <w:rsid w:val="759FB176"/>
    <w:rsid w:val="769B42E4"/>
    <w:rsid w:val="77BB0013"/>
    <w:rsid w:val="77FBEBDB"/>
    <w:rsid w:val="79B0711E"/>
    <w:rsid w:val="79F4CBB6"/>
    <w:rsid w:val="7A966869"/>
    <w:rsid w:val="7AA5185D"/>
    <w:rsid w:val="7D03B9FD"/>
    <w:rsid w:val="7E1D4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220B"/>
    <w:rPr>
      <w:sz w:val="16"/>
      <w:szCs w:val="16"/>
    </w:rPr>
  </w:style>
  <w:style w:type="paragraph" w:styleId="CommentText">
    <w:name w:val="annotation text"/>
    <w:basedOn w:val="Normal"/>
    <w:link w:val="CommentTextChar"/>
    <w:uiPriority w:val="99"/>
    <w:unhideWhenUsed/>
    <w:rsid w:val="006D220B"/>
    <w:pPr>
      <w:spacing w:line="240" w:lineRule="auto"/>
    </w:pPr>
    <w:rPr>
      <w:sz w:val="20"/>
      <w:szCs w:val="20"/>
    </w:rPr>
  </w:style>
  <w:style w:type="character" w:customStyle="1" w:styleId="CommentTextChar">
    <w:name w:val="Comment Text Char"/>
    <w:basedOn w:val="DefaultParagraphFont"/>
    <w:link w:val="CommentText"/>
    <w:uiPriority w:val="99"/>
    <w:rsid w:val="006D220B"/>
    <w:rPr>
      <w:rFonts w:asciiTheme="minorHAnsi" w:eastAsiaTheme="minorEastAsia" w:hAnsiTheme="minorHAnsi" w:cstheme="minorBidi"/>
      <w:bCs w:val="0"/>
      <w:color w:val="auto"/>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6D220B"/>
    <w:rPr>
      <w:b/>
      <w:bCs/>
    </w:rPr>
  </w:style>
  <w:style w:type="character" w:customStyle="1" w:styleId="CommentSubjectChar">
    <w:name w:val="Comment Subject Char"/>
    <w:basedOn w:val="CommentTextChar"/>
    <w:link w:val="CommentSubject"/>
    <w:uiPriority w:val="99"/>
    <w:semiHidden/>
    <w:rsid w:val="006D220B"/>
    <w:rPr>
      <w:rFonts w:asciiTheme="minorHAnsi" w:eastAsiaTheme="minorEastAsia" w:hAnsiTheme="minorHAnsi" w:cstheme="minorBidi"/>
      <w:b/>
      <w:bCs/>
      <w:color w:val="auto"/>
      <w:kern w:val="0"/>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5077</Words>
  <Characters>2894</Characters>
  <Application>Microsoft Office Word</Application>
  <DocSecurity>0</DocSecurity>
  <Lines>24</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lastModifiedBy>Denis Sosunov</cp:lastModifiedBy>
  <cp:revision>9</cp:revision>
  <dcterms:created xsi:type="dcterms:W3CDTF">2025-07-27T20:36:00Z</dcterms:created>
  <dcterms:modified xsi:type="dcterms:W3CDTF">2025-08-10T16:06:00Z</dcterms:modified>
</cp:coreProperties>
</file>